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附件: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8"/>
      <w:bookmarkStart w:id="1" w:name="bookmark9"/>
      <w:bookmarkStart w:id="2" w:name="bookmark10"/>
      <w:r>
        <w:rPr>
          <w:rFonts w:hint="eastAsia"/>
          <w:color w:val="000000"/>
          <w:spacing w:val="0"/>
          <w:w w:val="100"/>
          <w:position w:val="0"/>
          <w:lang w:eastAsia="zh-CN"/>
        </w:rPr>
        <w:t>高层次人才、</w:t>
      </w:r>
      <w:r>
        <w:rPr>
          <w:color w:val="000000"/>
          <w:spacing w:val="0"/>
          <w:w w:val="100"/>
          <w:position w:val="0"/>
        </w:rPr>
        <w:t>大学毕业生基本医疗保险补贴申领表</w:t>
      </w:r>
      <w:bookmarkEnd w:id="0"/>
      <w:bookmarkEnd w:id="1"/>
      <w:bookmarkEnd w:id="2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6"/>
        <w:gridCol w:w="1128"/>
        <w:gridCol w:w="2525"/>
        <w:gridCol w:w="2510"/>
        <w:gridCol w:w="2578"/>
        <w:gridCol w:w="2827"/>
        <w:gridCol w:w="16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劳动签订起止时间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本次申领补贴的医疗保险 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缴费起止时间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本次申领补贴的医疗保险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单位缴纳金额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5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参保企业意见：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74"/>
                <w:tab w:val="left" w:pos="37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after="300" w:line="317" w:lineRule="exact"/>
              <w:ind w:left="0" w:right="0" w:firstLine="200" w:firstLineChars="10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医保经办机构意见：经审核，该参保企业此次申领医疗保险单位缴纳部分 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574"/>
                <w:tab w:val="left" w:pos="3782"/>
              </w:tabs>
              <w:bidi w:val="0"/>
              <w:spacing w:before="0" w:after="300" w:line="317" w:lineRule="exact"/>
              <w:ind w:left="0" w:right="0" w:firstLine="200" w:firstLineChars="1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补贴的共有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人，共计金额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元。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5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医疗保障局意见：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3326"/>
              </w:tabs>
              <w:bidi w:val="0"/>
              <w:spacing w:before="0" w:after="0" w:line="240" w:lineRule="auto"/>
              <w:ind w:left="12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月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</w:tbl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  <w:sectPr>
          <w:footnotePr>
            <w:numFmt w:val="decimal"/>
          </w:footnotePr>
          <w:pgSz w:w="16840" w:h="11900" w:orient="landscape"/>
          <w:pgMar w:top="1674" w:right="1616" w:bottom="1366" w:left="1309" w:header="1246" w:footer="938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注：本表一式三份，申领企业、县医疗保障局和医保</w:t>
      </w:r>
      <w:r>
        <w:rPr>
          <w:rFonts w:hint="eastAsia" w:eastAsia="宋体"/>
          <w:color w:val="000000"/>
          <w:spacing w:val="0"/>
          <w:w w:val="100"/>
          <w:position w:val="0"/>
          <w:lang w:eastAsia="zh-CN"/>
        </w:rPr>
        <w:t>中心</w:t>
      </w:r>
      <w:r>
        <w:rPr>
          <w:color w:val="000000"/>
          <w:spacing w:val="0"/>
          <w:w w:val="100"/>
          <w:position w:val="0"/>
        </w:rPr>
        <w:t>各一份。</w:t>
      </w:r>
    </w:p>
    <w:p>
      <w:pPr>
        <w:widowControl w:val="0"/>
        <w:spacing w:line="1" w:lineRule="exact"/>
      </w:pPr>
      <w:bookmarkStart w:id="3" w:name="_GoBack"/>
      <w:bookmarkEnd w:id="3"/>
    </w:p>
    <w:sectPr>
      <w:footerReference r:id="rId5" w:type="default"/>
      <w:footnotePr>
        <w:numFmt w:val="decimal"/>
      </w:footnotePr>
      <w:pgSz w:w="8400" w:h="11900"/>
      <w:pgMar w:top="4453" w:right="950" w:bottom="695" w:left="1045" w:header="10025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663575</wp:posOffset>
              </wp:positionH>
              <wp:positionV relativeFrom="page">
                <wp:posOffset>7051675</wp:posOffset>
              </wp:positionV>
              <wp:extent cx="165735" cy="742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74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Arial" w:hAnsi="Arial" w:eastAsia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6 -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52.25pt;margin-top:555.25pt;height:5.85pt;width:13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K1RwD9YAAAANAQAADwAAAAAAAAABACAAAAAiAAAAZHJzL2Rvd25y&#10;ZXYueG1sUEsBAhQAFAAAAAgAh07iQEYQRlmOAQAAIAMAAA4AAAAAAAAAAQAgAAAAJQ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-</w:t>
                    </w:r>
                    <w:r>
                      <w:rPr>
                        <w:rFonts w:ascii="Arial" w:hAnsi="Arial" w:eastAsia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6 -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FE85B08"/>
    <w:rsid w:val="31224641"/>
    <w:rsid w:val="38AE0A34"/>
    <w:rsid w:val="40A71BDC"/>
    <w:rsid w:val="65C1724F"/>
    <w:rsid w:val="6BEF61C7"/>
    <w:rsid w:val="778E3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ing #1|1_"/>
    <w:basedOn w:val="6"/>
    <w:link w:val="8"/>
    <w:qFormat/>
    <w:uiPriority w:val="0"/>
    <w:rPr>
      <w:rFonts w:ascii="MingLiU" w:hAnsi="MingLiU" w:eastAsia="MingLiU" w:cs="MingLiU"/>
      <w:color w:val="EB483C"/>
      <w:sz w:val="56"/>
      <w:szCs w:val="56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before="2020" w:after="1300"/>
      <w:outlineLvl w:val="0"/>
    </w:pPr>
    <w:rPr>
      <w:rFonts w:ascii="MingLiU" w:hAnsi="MingLiU" w:eastAsia="MingLiU" w:cs="MingLiU"/>
      <w:color w:val="EB483C"/>
      <w:sz w:val="56"/>
      <w:szCs w:val="56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rFonts w:ascii="MingLiU" w:hAnsi="MingLiU" w:eastAsia="MingLiU" w:cs="MingLiU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after="200" w:line="451" w:lineRule="exact"/>
      <w:jc w:val="center"/>
    </w:pPr>
    <w:rPr>
      <w:rFonts w:ascii="MingLiU" w:hAnsi="MingLiU" w:eastAsia="MingLiU" w:cs="MingLiU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5">
    <w:name w:val="Heading #2|1_"/>
    <w:basedOn w:val="6"/>
    <w:link w:val="16"/>
    <w:qFormat/>
    <w:uiPriority w:val="0"/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widowControl w:val="0"/>
      <w:shd w:val="clear" w:color="auto" w:fill="auto"/>
      <w:spacing w:after="240"/>
      <w:jc w:val="center"/>
      <w:outlineLvl w:val="1"/>
    </w:pPr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7">
    <w:name w:val="Table caption|1_"/>
    <w:basedOn w:val="6"/>
    <w:link w:val="18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Table caption|1"/>
    <w:basedOn w:val="1"/>
    <w:link w:val="17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Other|1_"/>
    <w:basedOn w:val="6"/>
    <w:link w:val="20"/>
    <w:qFormat/>
    <w:uiPriority w:val="0"/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Other|1"/>
    <w:basedOn w:val="1"/>
    <w:link w:val="19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6"/>
    <w:link w:val="22"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qFormat/>
    <w:uiPriority w:val="0"/>
    <w:pPr>
      <w:widowControl w:val="0"/>
      <w:shd w:val="clear" w:color="auto" w:fill="auto"/>
    </w:pPr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Office_11.1.0.9175_F1E327BC-269C-435d-A152-05C5408002CA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2019-10-30T23:40:00Z</dcterms:created>
  <dc:creator>躲在深海的猫</dc:creator>
  <cp:lastModifiedBy>躲在深海的猫</cp:lastModifiedBy>
  <cp:lastPrinted>2019-10-30T23:55:00Z</cp:lastPrinted>
  <dcterms:modified xsi:type="dcterms:W3CDTF">2019-10-31T01:25:31Z</dcterms:modified>
  <dc:title>22C-7-20191018085322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