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267" w:rsidRDefault="00024157">
      <w:pPr>
        <w:rPr>
          <w:rFonts w:eastAsia="方正黑体_GBK"/>
          <w:kern w:val="0"/>
          <w:lang w:bidi="ar"/>
        </w:rPr>
      </w:pPr>
      <w:r>
        <w:rPr>
          <w:rFonts w:eastAsia="方正黑体_GBK"/>
          <w:kern w:val="0"/>
          <w:lang w:bidi="ar"/>
        </w:rPr>
        <w:t>附件</w:t>
      </w:r>
      <w:r>
        <w:rPr>
          <w:rFonts w:eastAsia="方正黑体_GBK"/>
          <w:kern w:val="0"/>
          <w:lang w:bidi="ar"/>
        </w:rPr>
        <w:t>1</w:t>
      </w:r>
    </w:p>
    <w:tbl>
      <w:tblPr>
        <w:tblW w:w="11625" w:type="dxa"/>
        <w:jc w:val="center"/>
        <w:tblLayout w:type="fixed"/>
        <w:tblLook w:val="04A0" w:firstRow="1" w:lastRow="0" w:firstColumn="1" w:lastColumn="0" w:noHBand="0" w:noVBand="1"/>
      </w:tblPr>
      <w:tblGrid>
        <w:gridCol w:w="537"/>
        <w:gridCol w:w="3497"/>
        <w:gridCol w:w="4099"/>
        <w:gridCol w:w="1305"/>
        <w:gridCol w:w="1070"/>
        <w:gridCol w:w="1117"/>
      </w:tblGrid>
      <w:tr w:rsidR="00AA0267">
        <w:trPr>
          <w:trHeight w:val="556"/>
          <w:jc w:val="center"/>
        </w:trPr>
        <w:tc>
          <w:tcPr>
            <w:tcW w:w="11625" w:type="dxa"/>
            <w:gridSpan w:val="6"/>
            <w:tcBorders>
              <w:top w:val="nil"/>
              <w:left w:val="nil"/>
              <w:bottom w:val="nil"/>
              <w:right w:val="nil"/>
            </w:tcBorders>
            <w:shd w:val="clear" w:color="auto" w:fill="auto"/>
            <w:vAlign w:val="center"/>
          </w:tcPr>
          <w:p w:rsidR="00AA0267" w:rsidRDefault="00024157">
            <w:pPr>
              <w:widowControl/>
              <w:jc w:val="center"/>
              <w:textAlignment w:val="center"/>
              <w:rPr>
                <w:rFonts w:eastAsia="方正仿宋_GBK"/>
                <w:color w:val="000000"/>
              </w:rPr>
            </w:pPr>
            <w:r>
              <w:rPr>
                <w:rFonts w:ascii="方正小标宋_GBK" w:eastAsia="方正小标宋_GBK" w:hAnsi="方正小标宋_GBK" w:cs="方正小标宋_GBK" w:hint="eastAsia"/>
                <w:color w:val="000000"/>
                <w:kern w:val="0"/>
                <w:lang w:bidi="ar"/>
              </w:rPr>
              <w:t>晋城市消防救援支队</w:t>
            </w:r>
            <w:r>
              <w:rPr>
                <w:rFonts w:ascii="方正小标宋_GBK" w:eastAsia="方正小标宋_GBK" w:hAnsi="方正小标宋_GBK" w:cs="方正小标宋_GBK" w:hint="eastAsia"/>
                <w:color w:val="000000"/>
                <w:kern w:val="0"/>
                <w:lang w:bidi="ar"/>
              </w:rPr>
              <w:t>2024</w:t>
            </w:r>
            <w:r>
              <w:rPr>
                <w:rFonts w:ascii="方正小标宋_GBK" w:eastAsia="方正小标宋_GBK" w:hAnsi="方正小标宋_GBK" w:cs="方正小标宋_GBK" w:hint="eastAsia"/>
                <w:color w:val="000000"/>
                <w:kern w:val="0"/>
                <w:lang w:bidi="ar"/>
              </w:rPr>
              <w:t>年</w:t>
            </w:r>
            <w:r>
              <w:rPr>
                <w:rFonts w:ascii="方正小标宋_GBK" w:eastAsia="方正小标宋_GBK" w:hAnsi="方正小标宋_GBK" w:cs="方正小标宋_GBK" w:hint="eastAsia"/>
                <w:color w:val="000000"/>
                <w:kern w:val="0"/>
                <w:lang w:bidi="ar"/>
              </w:rPr>
              <w:t>10</w:t>
            </w:r>
            <w:r>
              <w:rPr>
                <w:rFonts w:ascii="方正小标宋_GBK" w:eastAsia="方正小标宋_GBK" w:hAnsi="方正小标宋_GBK" w:cs="方正小标宋_GBK" w:hint="eastAsia"/>
                <w:color w:val="000000"/>
                <w:kern w:val="0"/>
                <w:lang w:bidi="ar"/>
              </w:rPr>
              <w:t>月“双随机、一公开”抽查计划公示</w:t>
            </w:r>
          </w:p>
        </w:tc>
      </w:tr>
      <w:tr w:rsidR="00AA0267">
        <w:trPr>
          <w:trHeight w:val="556"/>
          <w:jc w:val="center"/>
        </w:trPr>
        <w:tc>
          <w:tcPr>
            <w:tcW w:w="537" w:type="dxa"/>
            <w:tcBorders>
              <w:top w:val="single" w:sz="4" w:space="0" w:color="000000"/>
              <w:left w:val="single" w:sz="4" w:space="0" w:color="000000"/>
              <w:bottom w:val="single" w:sz="4" w:space="0" w:color="auto"/>
              <w:right w:val="single" w:sz="4" w:space="0" w:color="000000"/>
            </w:tcBorders>
            <w:shd w:val="clear" w:color="auto" w:fill="auto"/>
            <w:vAlign w:val="center"/>
          </w:tcPr>
          <w:p w:rsidR="00AA0267" w:rsidRDefault="00024157">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序号</w:t>
            </w:r>
          </w:p>
        </w:tc>
        <w:tc>
          <w:tcPr>
            <w:tcW w:w="3497" w:type="dxa"/>
            <w:tcBorders>
              <w:top w:val="single" w:sz="4" w:space="0" w:color="000000"/>
              <w:left w:val="single" w:sz="4" w:space="0" w:color="000000"/>
              <w:bottom w:val="single" w:sz="4" w:space="0" w:color="auto"/>
              <w:right w:val="single" w:sz="4" w:space="0" w:color="000000"/>
            </w:tcBorders>
            <w:shd w:val="clear" w:color="auto" w:fill="auto"/>
            <w:vAlign w:val="center"/>
          </w:tcPr>
          <w:p w:rsidR="00AA0267" w:rsidRDefault="00024157">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抽查单位</w:t>
            </w:r>
          </w:p>
        </w:tc>
        <w:tc>
          <w:tcPr>
            <w:tcW w:w="4099" w:type="dxa"/>
            <w:tcBorders>
              <w:top w:val="single" w:sz="4" w:space="0" w:color="000000"/>
              <w:left w:val="single" w:sz="4" w:space="0" w:color="000000"/>
              <w:bottom w:val="single" w:sz="4" w:space="0" w:color="auto"/>
              <w:right w:val="single" w:sz="4" w:space="0" w:color="000000"/>
            </w:tcBorders>
            <w:shd w:val="clear" w:color="auto" w:fill="auto"/>
            <w:vAlign w:val="center"/>
          </w:tcPr>
          <w:p w:rsidR="00AA0267" w:rsidRDefault="00024157">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单位地址</w:t>
            </w:r>
          </w:p>
        </w:tc>
        <w:tc>
          <w:tcPr>
            <w:tcW w:w="1305" w:type="dxa"/>
            <w:tcBorders>
              <w:top w:val="single" w:sz="4" w:space="0" w:color="000000"/>
              <w:left w:val="single" w:sz="4" w:space="0" w:color="000000"/>
              <w:bottom w:val="single" w:sz="4" w:space="0" w:color="auto"/>
              <w:right w:val="single" w:sz="4" w:space="0" w:color="000000"/>
            </w:tcBorders>
            <w:shd w:val="clear" w:color="auto" w:fill="auto"/>
            <w:vAlign w:val="center"/>
          </w:tcPr>
          <w:p w:rsidR="00AA0267" w:rsidRDefault="00024157">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检查人主</w:t>
            </w:r>
            <w:r>
              <w:rPr>
                <w:rFonts w:eastAsia="方正仿宋_GBK"/>
                <w:b/>
                <w:bCs/>
                <w:color w:val="000000"/>
                <w:kern w:val="0"/>
                <w:sz w:val="20"/>
                <w:szCs w:val="20"/>
                <w:lang w:bidi="ar"/>
              </w:rPr>
              <w:t>/</w:t>
            </w:r>
            <w:r>
              <w:rPr>
                <w:rFonts w:eastAsia="方正仿宋_GBK"/>
                <w:b/>
                <w:bCs/>
                <w:color w:val="000000"/>
                <w:kern w:val="0"/>
                <w:sz w:val="20"/>
                <w:szCs w:val="20"/>
                <w:lang w:bidi="ar"/>
              </w:rPr>
              <w:t>协</w:t>
            </w:r>
          </w:p>
        </w:tc>
        <w:tc>
          <w:tcPr>
            <w:tcW w:w="1070" w:type="dxa"/>
            <w:tcBorders>
              <w:top w:val="single" w:sz="4" w:space="0" w:color="000000"/>
              <w:left w:val="single" w:sz="4" w:space="0" w:color="000000"/>
              <w:bottom w:val="single" w:sz="4" w:space="0" w:color="auto"/>
              <w:right w:val="single" w:sz="4" w:space="0" w:color="000000"/>
            </w:tcBorders>
            <w:shd w:val="clear" w:color="auto" w:fill="auto"/>
            <w:vAlign w:val="center"/>
          </w:tcPr>
          <w:p w:rsidR="00AA0267" w:rsidRDefault="00024157">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检查时间</w:t>
            </w:r>
          </w:p>
        </w:tc>
        <w:tc>
          <w:tcPr>
            <w:tcW w:w="1117" w:type="dxa"/>
            <w:tcBorders>
              <w:top w:val="single" w:sz="4" w:space="0" w:color="000000"/>
              <w:left w:val="single" w:sz="4" w:space="0" w:color="000000"/>
              <w:bottom w:val="single" w:sz="4" w:space="0" w:color="auto"/>
              <w:right w:val="single" w:sz="4" w:space="0" w:color="000000"/>
            </w:tcBorders>
            <w:shd w:val="clear" w:color="auto" w:fill="auto"/>
            <w:vAlign w:val="center"/>
          </w:tcPr>
          <w:p w:rsidR="00AA0267" w:rsidRDefault="00024157">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结果</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晋城市润华实业有限公司高都大酒店（西楼）</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山西省晋城市城区新市东街</w:t>
            </w:r>
            <w:r>
              <w:rPr>
                <w:rStyle w:val="font61"/>
                <w:sz w:val="15"/>
                <w:szCs w:val="15"/>
                <w:lang w:bidi="ar"/>
              </w:rPr>
              <w:t>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晋城市启程餐饮管理有限公司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泽州县北石店镇司徒村司徒小镇门楼北楼</w:t>
            </w:r>
            <w:r>
              <w:rPr>
                <w:rStyle w:val="font61"/>
                <w:sz w:val="15"/>
                <w:szCs w:val="15"/>
                <w:lang w:bidi="ar"/>
              </w:rPr>
              <w:t>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晋城市泽州路地方风味小吃城（物贸一九九八）</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晋城市城区泽州路</w:t>
            </w:r>
            <w:r>
              <w:rPr>
                <w:rStyle w:val="font61"/>
                <w:sz w:val="15"/>
                <w:szCs w:val="15"/>
                <w:lang w:bidi="ar"/>
              </w:rPr>
              <w:t>1192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晋城市华应家俱汇展有限公司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山西省晋城市城区南街街道瑞丰路</w:t>
            </w:r>
            <w:r>
              <w:rPr>
                <w:rStyle w:val="font61"/>
                <w:sz w:val="15"/>
                <w:szCs w:val="15"/>
                <w:lang w:bidi="ar"/>
              </w:rPr>
              <w:t>1581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山西莱美燃卡文化体育有限公司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山西省晋城市城区山西省晋城市城区道西路</w:t>
            </w:r>
            <w:r>
              <w:rPr>
                <w:rStyle w:val="font61"/>
                <w:sz w:val="15"/>
                <w:szCs w:val="15"/>
                <w:lang w:bidi="ar"/>
              </w:rPr>
              <w:t>255</w:t>
            </w:r>
            <w:r>
              <w:rPr>
                <w:rStyle w:val="font61"/>
                <w:sz w:val="15"/>
                <w:szCs w:val="15"/>
                <w:lang w:bidi="ar"/>
              </w:rPr>
              <w:t>号汇邦园沿街商铺西区</w:t>
            </w:r>
            <w:r>
              <w:rPr>
                <w:rStyle w:val="font61"/>
                <w:sz w:val="15"/>
                <w:szCs w:val="15"/>
                <w:lang w:bidi="ar"/>
              </w:rPr>
              <w:t>8</w:t>
            </w:r>
            <w:r>
              <w:rPr>
                <w:rStyle w:val="font61"/>
                <w:sz w:val="15"/>
                <w:szCs w:val="15"/>
                <w:lang w:bidi="ar"/>
              </w:rPr>
              <w:t>号＃</w:t>
            </w:r>
            <w:r>
              <w:rPr>
                <w:rStyle w:val="font61"/>
                <w:sz w:val="15"/>
                <w:szCs w:val="15"/>
                <w:lang w:bidi="ar"/>
              </w:rPr>
              <w:t>DS4-6</w:t>
            </w:r>
            <w:r>
              <w:rPr>
                <w:rStyle w:val="font61"/>
                <w:sz w:val="15"/>
                <w:szCs w:val="15"/>
                <w:lang w:bidi="ar"/>
              </w:rPr>
              <w:t>（</w:t>
            </w:r>
            <w:r>
              <w:rPr>
                <w:rStyle w:val="font61"/>
                <w:sz w:val="15"/>
                <w:szCs w:val="15"/>
                <w:lang w:bidi="ar"/>
              </w:rPr>
              <w:t>A22</w:t>
            </w:r>
            <w:r>
              <w:rPr>
                <w:rStyle w:val="font61"/>
                <w:sz w:val="15"/>
                <w:szCs w:val="15"/>
                <w:lang w:bidi="ar"/>
              </w:rPr>
              <w:t>）号（地下会所）</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晋城市青璞原商贸有限公司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山西省晋城市城区泽州路</w:t>
            </w:r>
            <w:r>
              <w:rPr>
                <w:rStyle w:val="font61"/>
                <w:sz w:val="15"/>
                <w:szCs w:val="15"/>
                <w:lang w:bidi="ar"/>
              </w:rPr>
              <w:t>4599</w:t>
            </w:r>
            <w:r>
              <w:rPr>
                <w:rStyle w:val="font61"/>
                <w:sz w:val="15"/>
                <w:szCs w:val="15"/>
                <w:lang w:bidi="ar"/>
              </w:rPr>
              <w:t>号负一、二、三层</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晋城市北华苑商贸有限公司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晋城市城区书院街</w:t>
            </w:r>
            <w:r>
              <w:rPr>
                <w:rStyle w:val="font61"/>
                <w:sz w:val="15"/>
                <w:szCs w:val="15"/>
                <w:lang w:bidi="ar"/>
              </w:rPr>
              <w:t>1654</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晋城新沐湾商贸有限公司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山西省晋城市城区新市西街</w:t>
            </w:r>
            <w:r>
              <w:rPr>
                <w:rStyle w:val="font61"/>
                <w:sz w:val="15"/>
                <w:szCs w:val="15"/>
                <w:lang w:bidi="ar"/>
              </w:rPr>
              <w:t>2616</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晋城市上党制气有限公司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山西省晋城市城区西上庄办事处郜匠村南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中国石化销售有限公司山西晋城石油分公司泽东加油站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山西省晋城市城区泽州东街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中国石化销售股份有限公司山西晋城凤台加油站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山西省晋城市城区瑞丰路</w:t>
            </w:r>
            <w:r>
              <w:rPr>
                <w:rStyle w:val="font61"/>
                <w:sz w:val="15"/>
                <w:szCs w:val="15"/>
                <w:lang w:bidi="ar"/>
              </w:rPr>
              <w:t>228</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中国石油天然气股份有限公司山西销售晋城分公司北环路郭山加油站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山西省晋城市城区北环路以北、规划建设路与景西路之间</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w:t>
            </w:r>
          </w:p>
        </w:tc>
        <w:tc>
          <w:tcPr>
            <w:tcW w:w="3497" w:type="dxa"/>
            <w:tcBorders>
              <w:top w:val="single" w:sz="4" w:space="0" w:color="auto"/>
              <w:left w:val="single" w:sz="4" w:space="0" w:color="auto"/>
              <w:bottom w:val="single" w:sz="4" w:space="0" w:color="auto"/>
              <w:right w:val="single" w:sz="4" w:space="0" w:color="auto"/>
            </w:tcBorders>
            <w:shd w:val="clear" w:color="000000"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中国石化销售有限公司山西晋城城西加油站</w:t>
            </w:r>
          </w:p>
        </w:tc>
        <w:tc>
          <w:tcPr>
            <w:tcW w:w="4099" w:type="dxa"/>
            <w:tcBorders>
              <w:top w:val="single" w:sz="4" w:space="0" w:color="auto"/>
              <w:left w:val="single" w:sz="4" w:space="0" w:color="auto"/>
              <w:bottom w:val="single" w:sz="4" w:space="0" w:color="auto"/>
              <w:right w:val="single" w:sz="4" w:space="0" w:color="auto"/>
            </w:tcBorders>
            <w:shd w:val="clear" w:color="000000"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山西省晋城市城区西上庄道头村</w:t>
            </w:r>
            <w:r>
              <w:rPr>
                <w:rStyle w:val="font61"/>
                <w:sz w:val="15"/>
                <w:szCs w:val="15"/>
                <w:lang w:bidi="ar"/>
              </w:rPr>
              <w:t>66</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14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中国石化销售股份有限公司山西晋城城东加油站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山西省晋城市城区泰欣街</w:t>
            </w:r>
            <w:r>
              <w:rPr>
                <w:rStyle w:val="font61"/>
                <w:sz w:val="15"/>
                <w:szCs w:val="15"/>
                <w:lang w:bidi="ar"/>
              </w:rPr>
              <w:t>789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中国石油天然气股份有限公司山西销售晋城分公司太行北路加油站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山西省晋城市城区新市东街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晋城大酒店有限责任公司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山西省晋城市城区凤台西街</w:t>
            </w:r>
            <w:r>
              <w:rPr>
                <w:rStyle w:val="font61"/>
                <w:sz w:val="15"/>
                <w:szCs w:val="15"/>
                <w:lang w:bidi="ar"/>
              </w:rPr>
              <w:t>88</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晋城万客隆康乐城</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晋城市凤台西街</w:t>
            </w:r>
            <w:r>
              <w:rPr>
                <w:rStyle w:val="font61"/>
                <w:sz w:val="15"/>
                <w:szCs w:val="15"/>
                <w:lang w:bidi="ar"/>
              </w:rPr>
              <w:t>581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晋城市新悦汇文化传媒有限公司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晋城市北石店镇北石店村畅安路宏博文化园</w:t>
            </w:r>
            <w:r>
              <w:rPr>
                <w:rStyle w:val="font61"/>
                <w:sz w:val="15"/>
                <w:szCs w:val="15"/>
                <w:lang w:bidi="ar"/>
              </w:rPr>
              <w:t>3</w:t>
            </w:r>
            <w:r>
              <w:rPr>
                <w:rStyle w:val="font61"/>
                <w:sz w:val="15"/>
                <w:szCs w:val="15"/>
                <w:lang w:bidi="ar"/>
              </w:rPr>
              <w:t>层</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19</w:t>
            </w:r>
          </w:p>
        </w:tc>
        <w:tc>
          <w:tcPr>
            <w:tcW w:w="3497" w:type="dxa"/>
            <w:tcBorders>
              <w:top w:val="single" w:sz="4" w:space="0" w:color="auto"/>
              <w:left w:val="single" w:sz="4" w:space="0" w:color="auto"/>
              <w:bottom w:val="single" w:sz="4" w:space="0" w:color="auto"/>
              <w:right w:val="single" w:sz="4" w:space="0" w:color="auto"/>
            </w:tcBorders>
            <w:shd w:val="clear" w:color="000000"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晋城星光洗浴中心</w:t>
            </w:r>
          </w:p>
        </w:tc>
        <w:tc>
          <w:tcPr>
            <w:tcW w:w="4099" w:type="dxa"/>
            <w:tcBorders>
              <w:top w:val="single" w:sz="4" w:space="0" w:color="auto"/>
              <w:left w:val="single" w:sz="4" w:space="0" w:color="auto"/>
              <w:bottom w:val="single" w:sz="4" w:space="0" w:color="auto"/>
              <w:right w:val="single" w:sz="4" w:space="0" w:color="auto"/>
            </w:tcBorders>
            <w:shd w:val="clear" w:color="000000"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山西省晋城市城区新市东街与太行路交叉口东南角</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山西晋煤集团晋圣坡底煤业有限公司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晋城市城区西上庄办事处坡底村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晋城市超越网络网咖</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晋城市城区南大街石府巷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晋城富景优佳酒店</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晋城市城区新市东街</w:t>
            </w:r>
            <w:r>
              <w:rPr>
                <w:rStyle w:val="font61"/>
                <w:sz w:val="15"/>
                <w:szCs w:val="15"/>
                <w:lang w:bidi="ar"/>
              </w:rPr>
              <w:t>438</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晋城市凤展文化传媒有限公司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晋城市城区文昌街与瑞丰路交叉口东北角（凤展时光里分公司四楼）</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晋城市城区新锦年华练歌房</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晋城市城区北石店镇北石店村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25</w:t>
            </w:r>
          </w:p>
        </w:tc>
        <w:tc>
          <w:tcPr>
            <w:tcW w:w="3497" w:type="dxa"/>
            <w:tcBorders>
              <w:top w:val="single" w:sz="4" w:space="0" w:color="auto"/>
              <w:left w:val="single" w:sz="4" w:space="0" w:color="auto"/>
              <w:bottom w:val="single" w:sz="4" w:space="0" w:color="auto"/>
              <w:right w:val="single" w:sz="4" w:space="0" w:color="auto"/>
            </w:tcBorders>
            <w:shd w:val="clear" w:color="000000"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晋城市城区铭星悦酒店管理有限公司</w:t>
            </w:r>
          </w:p>
        </w:tc>
        <w:tc>
          <w:tcPr>
            <w:tcW w:w="4099" w:type="dxa"/>
            <w:tcBorders>
              <w:top w:val="single" w:sz="4" w:space="0" w:color="auto"/>
              <w:left w:val="single" w:sz="4" w:space="0" w:color="auto"/>
              <w:bottom w:val="single" w:sz="4" w:space="0" w:color="auto"/>
              <w:right w:val="single" w:sz="4" w:space="0" w:color="auto"/>
            </w:tcBorders>
            <w:shd w:val="clear" w:color="000000"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晋城市城区北石店镇畅安路西侧</w:t>
            </w:r>
            <w:r>
              <w:rPr>
                <w:rStyle w:val="font61"/>
                <w:sz w:val="15"/>
                <w:szCs w:val="15"/>
                <w:lang w:bidi="ar"/>
              </w:rPr>
              <w:t>(</w:t>
            </w:r>
            <w:r>
              <w:rPr>
                <w:rStyle w:val="font61"/>
                <w:sz w:val="15"/>
                <w:szCs w:val="15"/>
                <w:lang w:bidi="ar"/>
              </w:rPr>
              <w:t>星悦城背后）</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26</w:t>
            </w:r>
          </w:p>
        </w:tc>
        <w:tc>
          <w:tcPr>
            <w:tcW w:w="3497" w:type="dxa"/>
            <w:tcBorders>
              <w:top w:val="single" w:sz="4" w:space="0" w:color="auto"/>
              <w:left w:val="single" w:sz="4" w:space="0" w:color="auto"/>
              <w:bottom w:val="single" w:sz="4" w:space="0" w:color="auto"/>
              <w:right w:val="single" w:sz="4" w:space="0" w:color="auto"/>
            </w:tcBorders>
            <w:shd w:val="clear" w:color="000000"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晋城市太平洋大厦有限公司</w:t>
            </w:r>
          </w:p>
        </w:tc>
        <w:tc>
          <w:tcPr>
            <w:tcW w:w="4099" w:type="dxa"/>
            <w:tcBorders>
              <w:top w:val="single" w:sz="4" w:space="0" w:color="auto"/>
              <w:left w:val="single" w:sz="4" w:space="0" w:color="auto"/>
              <w:bottom w:val="single" w:sz="4" w:space="0" w:color="auto"/>
              <w:right w:val="single" w:sz="4" w:space="0" w:color="auto"/>
            </w:tcBorders>
            <w:shd w:val="clear" w:color="000000"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山西省晋城市城区凤台西街</w:t>
            </w:r>
            <w:r>
              <w:rPr>
                <w:rStyle w:val="font61"/>
                <w:sz w:val="15"/>
                <w:szCs w:val="15"/>
                <w:lang w:bidi="ar"/>
              </w:rPr>
              <w:t>899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山西龙谷仓食品有限责任公司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泽州县北石店镇大张村安东检测线背后</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晋城市富宝足浴中心</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晋城市凤台西街</w:t>
            </w:r>
            <w:r>
              <w:rPr>
                <w:rStyle w:val="font61"/>
                <w:sz w:val="15"/>
                <w:szCs w:val="15"/>
                <w:lang w:bidi="ar"/>
              </w:rPr>
              <w:t>1608</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29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晋城市嘉客网苑网吧</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北石店镇北石店村畅安路曙光大楼后院</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晋城市叁叁零网咖有限公司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山西省晋城市城区白水西街尚街</w:t>
            </w:r>
            <w:r>
              <w:rPr>
                <w:rStyle w:val="font61"/>
                <w:sz w:val="15"/>
                <w:szCs w:val="15"/>
                <w:lang w:bidi="ar"/>
              </w:rPr>
              <w:t>G6</w:t>
            </w:r>
            <w:r>
              <w:rPr>
                <w:rStyle w:val="font61"/>
                <w:sz w:val="15"/>
                <w:szCs w:val="15"/>
                <w:lang w:bidi="ar"/>
              </w:rPr>
              <w:t>负一层</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晋城安维士检测有限公司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山西省晋城市城区钟家庄街道中原东街</w:t>
            </w:r>
            <w:r>
              <w:rPr>
                <w:rStyle w:val="font61"/>
                <w:sz w:val="15"/>
                <w:szCs w:val="15"/>
                <w:lang w:bidi="ar"/>
              </w:rPr>
              <w:t>463</w:t>
            </w:r>
            <w:r>
              <w:rPr>
                <w:rStyle w:val="font61"/>
                <w:sz w:val="15"/>
                <w:szCs w:val="15"/>
                <w:lang w:bidi="ar"/>
              </w:rPr>
              <w:t>号</w:t>
            </w:r>
            <w:r>
              <w:rPr>
                <w:rStyle w:val="font61"/>
                <w:sz w:val="15"/>
                <w:szCs w:val="15"/>
                <w:lang w:bidi="ar"/>
              </w:rPr>
              <w:t>401</w:t>
            </w:r>
            <w:r>
              <w:rPr>
                <w:rStyle w:val="font61"/>
                <w:sz w:val="15"/>
                <w:szCs w:val="15"/>
                <w:lang w:bidi="ar"/>
              </w:rPr>
              <w:t>室</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山西弘展消防技术有限公司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山西省晋城市城区文博路</w:t>
            </w:r>
            <w:r>
              <w:rPr>
                <w:rStyle w:val="font61"/>
                <w:sz w:val="15"/>
                <w:szCs w:val="15"/>
                <w:lang w:bidi="ar"/>
              </w:rPr>
              <w:t>889</w:t>
            </w:r>
            <w:r>
              <w:rPr>
                <w:rStyle w:val="font61"/>
                <w:sz w:val="15"/>
                <w:szCs w:val="15"/>
                <w:lang w:bidi="ar"/>
              </w:rPr>
              <w:t>号常春藤教育城</w:t>
            </w:r>
            <w:r>
              <w:rPr>
                <w:rStyle w:val="font61"/>
                <w:sz w:val="15"/>
                <w:szCs w:val="15"/>
                <w:lang w:bidi="ar"/>
              </w:rPr>
              <w:t>305-308</w:t>
            </w:r>
            <w:r>
              <w:rPr>
                <w:rStyle w:val="font61"/>
                <w:sz w:val="15"/>
                <w:szCs w:val="15"/>
                <w:lang w:bidi="ar"/>
              </w:rPr>
              <w:t>室</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山西晋城十亿消防设施检测有限公司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晋城市城区泽州北路红星商业广场寺河嘉苑底商铺</w:t>
            </w:r>
            <w:r>
              <w:rPr>
                <w:rStyle w:val="font61"/>
                <w:sz w:val="15"/>
                <w:szCs w:val="15"/>
                <w:lang w:bidi="ar"/>
              </w:rPr>
              <w:t>5-11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34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山西嘉卓消防工程有限公司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山西省晋城市城区白水街南黄华街东方程国际</w:t>
            </w:r>
            <w:r>
              <w:rPr>
                <w:rStyle w:val="font61"/>
                <w:sz w:val="15"/>
                <w:szCs w:val="15"/>
                <w:lang w:bidi="ar"/>
              </w:rPr>
              <w:t>613</w:t>
            </w:r>
            <w:r>
              <w:rPr>
                <w:rStyle w:val="font61"/>
                <w:sz w:val="15"/>
                <w:szCs w:val="15"/>
                <w:lang w:bidi="ar"/>
              </w:rPr>
              <w:t>室</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晋城市东方明珠歌舞娱乐有限公司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晋城市城区前进路</w:t>
            </w:r>
            <w:r>
              <w:rPr>
                <w:rStyle w:val="font61"/>
                <w:sz w:val="15"/>
                <w:szCs w:val="15"/>
                <w:lang w:bidi="ar"/>
              </w:rPr>
              <w:t>1592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晋城市良辰快捷宾馆红星街店</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晋城市城区红星西街</w:t>
            </w:r>
            <w:r>
              <w:rPr>
                <w:rStyle w:val="font61"/>
                <w:sz w:val="15"/>
                <w:szCs w:val="15"/>
                <w:lang w:bidi="ar"/>
              </w:rPr>
              <w:t>505</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晋城市豪德光彩贸易广场有限公司（豪德商贸城一期、晋城市好得物业管理有限公司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晋城市城区西环路</w:t>
            </w:r>
            <w:r>
              <w:rPr>
                <w:rStyle w:val="font61"/>
                <w:sz w:val="15"/>
                <w:szCs w:val="15"/>
                <w:lang w:bidi="ar"/>
              </w:rPr>
              <w:t>3385</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晋城市城区红运</w:t>
            </w:r>
            <w:r>
              <w:rPr>
                <w:rStyle w:val="font61"/>
                <w:sz w:val="15"/>
                <w:szCs w:val="15"/>
                <w:lang w:bidi="ar"/>
              </w:rPr>
              <w:t>999</w:t>
            </w:r>
            <w:r>
              <w:rPr>
                <w:rStyle w:val="font61"/>
                <w:sz w:val="15"/>
                <w:szCs w:val="15"/>
                <w:lang w:bidi="ar"/>
              </w:rPr>
              <w:t>练歌房</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晋城市新市西街泰森商贸区</w:t>
            </w:r>
            <w:r>
              <w:rPr>
                <w:rStyle w:val="font61"/>
                <w:sz w:val="15"/>
                <w:szCs w:val="15"/>
                <w:lang w:bidi="ar"/>
              </w:rPr>
              <w:t>2402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39</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泽州县晋弘装卸服务有限公司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山西省晋城市泽州县巴公镇李村新八巷</w:t>
            </w:r>
            <w:r>
              <w:rPr>
                <w:rStyle w:val="font61"/>
                <w:sz w:val="15"/>
                <w:szCs w:val="15"/>
                <w:lang w:bidi="ar"/>
              </w:rPr>
              <w:t>02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40</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晋城市晋亚工贸有限公司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泽州县金村镇司家掌村新区五巷</w:t>
            </w:r>
            <w:r>
              <w:rPr>
                <w:rStyle w:val="font61"/>
                <w:sz w:val="15"/>
                <w:szCs w:val="15"/>
                <w:lang w:bidi="ar"/>
              </w:rPr>
              <w:t>45</w:t>
            </w:r>
            <w:r>
              <w:rPr>
                <w:rStyle w:val="font61"/>
                <w:sz w:val="15"/>
                <w:szCs w:val="15"/>
                <w:lang w:bidi="ar"/>
              </w:rPr>
              <w:t>号</w:t>
            </w:r>
            <w:r>
              <w:rPr>
                <w:rStyle w:val="font61"/>
                <w:sz w:val="15"/>
                <w:szCs w:val="15"/>
                <w:lang w:bidi="ar"/>
              </w:rPr>
              <w:t>2</w:t>
            </w:r>
            <w:r>
              <w:rPr>
                <w:rStyle w:val="font61"/>
                <w:sz w:val="15"/>
                <w:szCs w:val="15"/>
                <w:lang w:bidi="ar"/>
              </w:rPr>
              <w:t>室</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41</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晋城市泓海工贸有限公司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泽州县大东沟镇辛壁村村东</w:t>
            </w:r>
            <w:r>
              <w:rPr>
                <w:rStyle w:val="font61"/>
                <w:sz w:val="15"/>
                <w:szCs w:val="15"/>
                <w:lang w:bidi="ar"/>
              </w:rPr>
              <w:t>1000</w:t>
            </w:r>
            <w:r>
              <w:rPr>
                <w:rStyle w:val="font61"/>
                <w:sz w:val="15"/>
                <w:szCs w:val="15"/>
                <w:lang w:bidi="ar"/>
              </w:rPr>
              <w:t>米处</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42</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泽州县拦车建民加油站</w:t>
            </w:r>
            <w:r>
              <w:rPr>
                <w:rStyle w:val="font61"/>
                <w:sz w:val="15"/>
                <w:szCs w:val="15"/>
                <w:lang w:bidi="ar"/>
              </w:rPr>
              <w:t>.</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泽州县晋庙铺镇拦车村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43</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中国石化销售有限公司山西晋城常庄加油站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泽州县周村镇常庄村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44</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晋城市金贞商贸有限公司龙化加气站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泽州县金村镇龙化村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45</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山西泽州天泰锦辰煤业有限公司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泽州县巴公镇北板桥村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46</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山西泽州天泰坤达煤业有限公司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泽州县川底乡天户村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47</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泽州县医疗集团下村镇中心卫生院</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泽州县下村镇大南洼村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48</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山西祥达酒店管理有限公司珏山度假酒店</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泽州县金村镇寺南窑村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49</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泽州县高都镇富祥乙炔站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高都镇泊南村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50</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泽州县高都镇初级中学校</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泽州县高都镇北街村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51</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泽州县人民政府</w:t>
            </w:r>
            <w:r>
              <w:rPr>
                <w:rStyle w:val="font61"/>
                <w:sz w:val="15"/>
                <w:szCs w:val="15"/>
                <w:lang w:bidi="ar"/>
              </w:rPr>
              <w:t>.</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泽州县府城街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52</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山西泽州天泰岳南煤业有限公司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泽州县下村镇大南庄村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53</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泽州县川底镇中心学校</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泽州县川底乡川底村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54</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泽州县晋庙铺镇振兴加油站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泽州县晋庙铺镇晋庙铺村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55</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泽州县北义城镇鲁村初级中学校</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泽州县北义城镇鲁村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56</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泽州县鑫锦通加油站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泽州县山河镇东凰头村村南</w:t>
            </w:r>
            <w:r>
              <w:rPr>
                <w:rStyle w:val="font61"/>
                <w:sz w:val="15"/>
                <w:szCs w:val="15"/>
                <w:lang w:bidi="ar"/>
              </w:rPr>
              <w:t>300</w:t>
            </w:r>
            <w:r>
              <w:rPr>
                <w:rStyle w:val="font61"/>
                <w:sz w:val="15"/>
                <w:szCs w:val="15"/>
                <w:lang w:bidi="ar"/>
              </w:rPr>
              <w:t>米处</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57</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中国石化销售有限公司山西晋城大东沟加油站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泽州县东沟镇西岭头村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58</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泽州县大箕镇申匠福大加油站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晋城市泽州县大箕镇申匠村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59</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山西科安锦成消防维保检测有限公司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泽州县金村镇金村村南大街路南</w:t>
            </w:r>
            <w:r>
              <w:rPr>
                <w:rStyle w:val="font61"/>
                <w:sz w:val="15"/>
                <w:szCs w:val="15"/>
                <w:lang w:bidi="ar"/>
              </w:rPr>
              <w:t>01</w:t>
            </w:r>
            <w:r>
              <w:rPr>
                <w:rStyle w:val="font61"/>
                <w:sz w:val="15"/>
                <w:szCs w:val="15"/>
                <w:lang w:bidi="ar"/>
              </w:rPr>
              <w:t>号院</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60</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泽州县第二高级职业中学校</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泽州县高都镇南社村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61</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晋城市嘉惠苑小区（一期）</w:t>
            </w:r>
            <w:r>
              <w:rPr>
                <w:rStyle w:val="font61"/>
                <w:rFonts w:hint="default"/>
                <w:sz w:val="15"/>
                <w:szCs w:val="15"/>
                <w:lang w:bidi="ar"/>
              </w:rPr>
              <w:t>1-5</w:t>
            </w:r>
            <w:r>
              <w:rPr>
                <w:rStyle w:val="font61"/>
                <w:rFonts w:hint="default"/>
                <w:sz w:val="15"/>
                <w:szCs w:val="15"/>
                <w:lang w:bidi="ar"/>
              </w:rPr>
              <w:t>号住宅楼</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泽州县金村镇赵庄村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高平市领航培训学校</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高平市北城街道企家院村上村二路南</w:t>
            </w:r>
            <w:r>
              <w:rPr>
                <w:rStyle w:val="font61"/>
                <w:sz w:val="15"/>
                <w:szCs w:val="15"/>
                <w:lang w:bidi="ar"/>
              </w:rPr>
              <w:t>3</w:t>
            </w:r>
            <w:r>
              <w:rPr>
                <w:rStyle w:val="font61"/>
                <w:sz w:val="15"/>
                <w:szCs w:val="15"/>
                <w:lang w:bidi="ar"/>
              </w:rPr>
              <w:t>巷</w:t>
            </w:r>
            <w:r>
              <w:rPr>
                <w:rStyle w:val="font61"/>
                <w:sz w:val="15"/>
                <w:szCs w:val="15"/>
                <w:lang w:bidi="ar"/>
              </w:rPr>
              <w:t>29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高平市生资市场美的灯饰门市部</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高平市建宁乡建南村底西阁</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晋城市亿尔工贸有限公司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高平市河西镇焦河村西大街</w:t>
            </w:r>
            <w:r>
              <w:rPr>
                <w:rStyle w:val="font61"/>
                <w:sz w:val="15"/>
                <w:szCs w:val="15"/>
                <w:lang w:bidi="ar"/>
              </w:rPr>
              <w:t>26</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高平市太洛路万向轴承门市部</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高平市店上蔬菜水果批发市场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高平市茶主博冷饮店</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高平市迎宾路丹宾小区楼下</w:t>
            </w:r>
            <w:r>
              <w:rPr>
                <w:rStyle w:val="font61"/>
                <w:sz w:val="15"/>
                <w:szCs w:val="15"/>
                <w:lang w:bidi="ar"/>
              </w:rPr>
              <w:t>1</w:t>
            </w:r>
            <w:r>
              <w:rPr>
                <w:rStyle w:val="font61"/>
                <w:sz w:val="15"/>
                <w:szCs w:val="15"/>
                <w:lang w:bidi="ar"/>
              </w:rPr>
              <w:t>号商铺二楼</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高平市寺庄镇箭头村红平便利店</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高平市育红街</w:t>
            </w:r>
            <w:r>
              <w:rPr>
                <w:rStyle w:val="font61"/>
                <w:sz w:val="15"/>
                <w:szCs w:val="15"/>
                <w:lang w:bidi="ar"/>
              </w:rPr>
              <w:t>11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高平市瑞润牧业有限公司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高平市陈区镇姬兴庄村黑土坡</w:t>
            </w:r>
            <w:r>
              <w:rPr>
                <w:rStyle w:val="font61"/>
                <w:sz w:val="15"/>
                <w:szCs w:val="15"/>
                <w:lang w:bidi="ar"/>
              </w:rPr>
              <w:t>110</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69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高平市福鑫铸管有限责任公司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高平市南城建设南路南阳小区临街门面</w:t>
            </w:r>
            <w:r>
              <w:rPr>
                <w:rStyle w:val="font61"/>
                <w:sz w:val="15"/>
                <w:szCs w:val="15"/>
                <w:lang w:bidi="ar"/>
              </w:rPr>
              <w:t>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高平市古城路清峰小吃店</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高平市高平市北城办南王庄村古庙街北</w:t>
            </w:r>
            <w:r>
              <w:rPr>
                <w:rStyle w:val="font61"/>
                <w:sz w:val="15"/>
                <w:szCs w:val="15"/>
                <w:lang w:bidi="ar"/>
              </w:rPr>
              <w:t>2</w:t>
            </w:r>
            <w:r>
              <w:rPr>
                <w:rStyle w:val="font61"/>
                <w:sz w:val="15"/>
                <w:szCs w:val="15"/>
                <w:lang w:bidi="ar"/>
              </w:rPr>
              <w:t>巷</w:t>
            </w:r>
            <w:r>
              <w:rPr>
                <w:rStyle w:val="font61"/>
                <w:sz w:val="15"/>
                <w:szCs w:val="15"/>
                <w:lang w:bidi="ar"/>
              </w:rPr>
              <w:t>4</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高平市人民法院</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高平市高平市永录乡扶市村东</w:t>
            </w:r>
            <w:r>
              <w:rPr>
                <w:rStyle w:val="font61"/>
                <w:sz w:val="15"/>
                <w:szCs w:val="15"/>
                <w:lang w:bidi="ar"/>
              </w:rPr>
              <w:t>50</w:t>
            </w:r>
            <w:r>
              <w:rPr>
                <w:rStyle w:val="font61"/>
                <w:sz w:val="15"/>
                <w:szCs w:val="15"/>
                <w:lang w:bidi="ar"/>
              </w:rPr>
              <w:t>米</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高平市欣格瑞清洁能源有限公司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高平市高平市东城街道竹园小区</w:t>
            </w:r>
            <w:r>
              <w:rPr>
                <w:rStyle w:val="font61"/>
                <w:sz w:val="15"/>
                <w:szCs w:val="15"/>
                <w:lang w:bidi="ar"/>
              </w:rPr>
              <w:t>1</w:t>
            </w:r>
            <w:r>
              <w:rPr>
                <w:rStyle w:val="font61"/>
                <w:sz w:val="15"/>
                <w:szCs w:val="15"/>
                <w:lang w:bidi="ar"/>
              </w:rPr>
              <w:t>号楼</w:t>
            </w:r>
            <w:r>
              <w:rPr>
                <w:rStyle w:val="font61"/>
                <w:sz w:val="15"/>
                <w:szCs w:val="15"/>
                <w:lang w:bidi="ar"/>
              </w:rPr>
              <w:t>4</w:t>
            </w:r>
            <w:r>
              <w:rPr>
                <w:rStyle w:val="font61"/>
                <w:sz w:val="15"/>
                <w:szCs w:val="15"/>
                <w:lang w:bidi="ar"/>
              </w:rPr>
              <w:t>单元</w:t>
            </w:r>
            <w:r>
              <w:rPr>
                <w:rStyle w:val="font61"/>
                <w:sz w:val="15"/>
                <w:szCs w:val="15"/>
                <w:lang w:bidi="ar"/>
              </w:rPr>
              <w:t>502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高平市河西镇仙河路慧鑫</w:t>
            </w:r>
            <w:r>
              <w:rPr>
                <w:rStyle w:val="font61"/>
                <w:sz w:val="15"/>
                <w:szCs w:val="15"/>
                <w:lang w:bidi="ar"/>
              </w:rPr>
              <w:t>KTV</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高平市高平市原村乡原村村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高平市野川恒江加油站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高平市三甲镇北庄村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中国石油天然气股份有限公司山西销售晋城分公司高平王何加油站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高平市沁辉二级路云泉路口</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76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高平市佳惠商贸有限责任公司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高平市沁辉路桥北</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高平市党群服务中心</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高平市迎宾路与北环路和交叉口西南侧</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河西三嵕庙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高平市晋长二级路南李村北侧</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79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山西高平科兴龙顶山煤业有限公司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高平市长平东街</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高平市明东加油站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高平市神农镇庄里村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金峰寺</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高平市河西镇高速路服务区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高平市店上加油站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高平市陈区镇南头村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建南济渎庙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高平市寺庄镇冯家庄村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高平市水云间保健有限公司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高平市神农路蓝色佳苑西侧</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中国农业银行股份有限公司高平支行</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高平市清泉路</w:t>
            </w:r>
            <w:r>
              <w:rPr>
                <w:rStyle w:val="font61"/>
                <w:sz w:val="15"/>
                <w:szCs w:val="15"/>
                <w:lang w:bidi="ar"/>
              </w:rPr>
              <w:t>10</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高平市第二中学校</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高平市三甲镇三甲北村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高平市天鑫物资贸易有限公司长平购物广场</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高平市铁西路</w:t>
            </w:r>
            <w:r>
              <w:rPr>
                <w:rStyle w:val="font61"/>
                <w:sz w:val="15"/>
                <w:szCs w:val="15"/>
                <w:lang w:bidi="ar"/>
              </w:rPr>
              <w:t>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高平市兴业气体有限公司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高平市高平经济技术开发区米山工业园</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89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高平市城建液化气石油气销售有限公司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高平市神农镇团西村中</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高平市浩庄加油站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高平市南城街道丹河路亿远商贸城</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高平市泫氏家居装饰有限公司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高平市陈区镇中庄村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阳城县哲瀚煤炭销售有限公司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阳城县凤城镇中李丘村北头巷</w:t>
            </w:r>
            <w:r>
              <w:rPr>
                <w:rStyle w:val="font61"/>
                <w:rFonts w:hint="default"/>
                <w:sz w:val="15"/>
                <w:szCs w:val="15"/>
                <w:lang w:bidi="ar"/>
              </w:rPr>
              <w:t>9</w:t>
            </w:r>
            <w:r>
              <w:rPr>
                <w:rStyle w:val="font61"/>
                <w:rFonts w:hint="default"/>
                <w:sz w:val="15"/>
                <w:szCs w:val="15"/>
                <w:lang w:bidi="ar"/>
              </w:rPr>
              <w:t>号</w:t>
            </w:r>
            <w:r>
              <w:rPr>
                <w:rStyle w:val="font61"/>
                <w:rFonts w:hint="default"/>
                <w:sz w:val="15"/>
                <w:szCs w:val="15"/>
                <w:lang w:bidi="ar"/>
              </w:rPr>
              <w:t>201</w:t>
            </w:r>
            <w:r>
              <w:rPr>
                <w:rStyle w:val="font61"/>
                <w:rFonts w:hint="default"/>
                <w:sz w:val="15"/>
                <w:szCs w:val="15"/>
                <w:lang w:bidi="ar"/>
              </w:rPr>
              <w:t>室</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阳城县聚安商贸有限公司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山西省晋城市阳城县山西省晋城市阳城县北留镇北留村迎宾街</w:t>
            </w:r>
            <w:r>
              <w:rPr>
                <w:rStyle w:val="font61"/>
                <w:rFonts w:hint="default"/>
                <w:sz w:val="15"/>
                <w:szCs w:val="15"/>
                <w:lang w:bidi="ar"/>
              </w:rPr>
              <w:t>96</w:t>
            </w:r>
            <w:r>
              <w:rPr>
                <w:rStyle w:val="font61"/>
                <w:rFonts w:hint="default"/>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阳城县东冶镇中心卫生院</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阳城县东冶镇</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中国石化股份有限公司山西晋城阳城侯甲加油站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晋城阳城县芹池镇侯甲村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96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重庆新艾嘉物业管理有限公司阳城分公司（御景江山小区）</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山西省晋城市阳城县凤城镇小窑头村村民委员会二楼</w:t>
            </w:r>
            <w:r>
              <w:rPr>
                <w:rStyle w:val="font61"/>
                <w:rFonts w:hint="default"/>
                <w:sz w:val="15"/>
                <w:szCs w:val="15"/>
                <w:lang w:bidi="ar"/>
              </w:rPr>
              <w:t>201</w:t>
            </w:r>
            <w:r>
              <w:rPr>
                <w:rStyle w:val="font61"/>
                <w:rFonts w:hint="default"/>
                <w:sz w:val="15"/>
                <w:szCs w:val="15"/>
                <w:lang w:bidi="ar"/>
              </w:rPr>
              <w:t>室</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山西源源醋业有限公司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山西省晋城市阳城县芹池镇原庄村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孤堆底关帝庙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山西省晋城市阳城县河北镇孤堆底村村东</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99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孙文龙纪念馆</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河北镇孤堆底村东</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晋城市晋润能源有限公司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山西省晋城市阳城县凤城镇西关村竹林山大酒店</w:t>
            </w:r>
            <w:r>
              <w:rPr>
                <w:rStyle w:val="font61"/>
                <w:rFonts w:hint="default"/>
                <w:sz w:val="15"/>
                <w:szCs w:val="15"/>
                <w:lang w:bidi="ar"/>
              </w:rPr>
              <w:t>908</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中国电信集团有限公司阳城分公司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阳城县凤城镇坪头路玉龙湾</w:t>
            </w:r>
            <w:r>
              <w:rPr>
                <w:rStyle w:val="font61"/>
                <w:rFonts w:hint="default"/>
                <w:sz w:val="15"/>
                <w:szCs w:val="15"/>
                <w:lang w:bidi="ar"/>
              </w:rPr>
              <w:t>1</w:t>
            </w:r>
            <w:r>
              <w:rPr>
                <w:rStyle w:val="font61"/>
                <w:rFonts w:hint="default"/>
                <w:sz w:val="15"/>
                <w:szCs w:val="15"/>
                <w:lang w:bidi="ar"/>
              </w:rPr>
              <w:t>号楼商铺</w:t>
            </w:r>
            <w:r>
              <w:rPr>
                <w:rStyle w:val="font61"/>
                <w:rFonts w:hint="default"/>
                <w:sz w:val="15"/>
                <w:szCs w:val="15"/>
                <w:lang w:bidi="ar"/>
              </w:rPr>
              <w:t>1-2</w:t>
            </w:r>
            <w:r>
              <w:rPr>
                <w:rStyle w:val="font61"/>
                <w:rFonts w:hint="default"/>
                <w:sz w:val="15"/>
                <w:szCs w:val="15"/>
                <w:lang w:bidi="ar"/>
              </w:rPr>
              <w:t>号房</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中国石化销售股</w:t>
            </w:r>
            <w:r>
              <w:rPr>
                <w:rStyle w:val="font61"/>
                <w:rFonts w:hint="default"/>
                <w:spacing w:val="-6"/>
                <w:sz w:val="15"/>
                <w:szCs w:val="15"/>
                <w:lang w:bidi="ar"/>
              </w:rPr>
              <w:t>份有限公司山西晋城阳城向阳加油站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阳城县八甲口蒿峪村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阳城县县城中心敬老院</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阳城县西河乡王曲村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阳城县诺威化工厂</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阳城县凤城镇下川村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山西阳城阳泰集团竹林山煤业有限公司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阳城县芹池镇</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阳城县人人家购物广场</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阳城县凤凰西街</w:t>
            </w:r>
            <w:r>
              <w:rPr>
                <w:rStyle w:val="font61"/>
                <w:rFonts w:hint="default"/>
                <w:sz w:val="15"/>
                <w:szCs w:val="15"/>
                <w:lang w:bidi="ar"/>
              </w:rPr>
              <w:t>9</w:t>
            </w:r>
            <w:r>
              <w:rPr>
                <w:rStyle w:val="font61"/>
                <w:rFonts w:hint="default"/>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阳城县第二中学校</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阳城县新阳西街四十九号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山西幻影第六感文化艺术有限公司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阳城县新阳西街出口美韵花园大酒店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109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阳城县融媒体中心</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阳城县骏马岭公园</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阳城县城滨河湾洗浴休闲会所</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阳城县南关村新园小区地下一层</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阳城县坤焰高煤层气服务有限公司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阳城县河北镇北梁村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沁水县农产品批发市场</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山西省晋城市沁水县龙港镇新建东街</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石油公司西石堂加油站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山西省晋城市沁水县龙港镇西石堂村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山西省沁水县示范初级中学校</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山西省晋城市沁水县城新建西路</w:t>
            </w:r>
            <w:r>
              <w:rPr>
                <w:rStyle w:val="font61"/>
                <w:sz w:val="15"/>
                <w:szCs w:val="15"/>
                <w:lang w:bidi="ar"/>
              </w:rPr>
              <w:t>575</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沁水县谷润金农业开发有限公司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沁水县端氏镇端氏镇中韩王村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沁水县雲果餐饮服务有限公司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沁水县北坛南路</w:t>
            </w:r>
            <w:r>
              <w:rPr>
                <w:rStyle w:val="font61"/>
                <w:sz w:val="15"/>
                <w:szCs w:val="15"/>
                <w:lang w:bidi="ar"/>
              </w:rPr>
              <w:t>608</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117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沁水县龙港镇流行密码服饰店三部</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沁水县城西街</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晋城华港燃气有限公司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山西省晋城市沁水县端氏镇金峰村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119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沁水县龙港镇九号台球厅</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沁水县龙港镇康瑞苑小区负一层</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沁水县土沃惠源加油站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山西省晋城市沁水县土沃乡下格碑村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山西沁水国新煤层气综合利用有限公司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山西省晋城市沁水县新建西街</w:t>
            </w:r>
            <w:r>
              <w:rPr>
                <w:rStyle w:val="font61"/>
                <w:sz w:val="15"/>
                <w:szCs w:val="15"/>
                <w:lang w:bidi="ar"/>
              </w:rPr>
              <w:t>1579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沁水县嘉峰镇水沐年华洗浴中心</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山西省晋城市沁水县嘉峰镇嘉峰村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沁水游泳馆</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山西省晋城市沁水县龙港镇庙沟村</w:t>
            </w:r>
            <w:r>
              <w:rPr>
                <w:rStyle w:val="font61"/>
                <w:sz w:val="15"/>
                <w:szCs w:val="15"/>
                <w:lang w:bidi="ar"/>
              </w:rPr>
              <w:t>52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沁水县尧都加油站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山西省晋城市沁水县龙港镇尧都村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pacing w:val="-6"/>
                <w:sz w:val="15"/>
                <w:szCs w:val="15"/>
                <w:lang w:bidi="ar"/>
              </w:rPr>
              <w:t>中国石化销售股份有限公司山西晋城沁水加丰加油站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山西省晋城市沁水县嘉峰镇嘉峰村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沁水县柳苑生活超市有限公司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山西省晋城市沁水县龙港镇柳苑商城小区商铺</w:t>
            </w:r>
            <w:r>
              <w:rPr>
                <w:rStyle w:val="font61"/>
                <w:sz w:val="15"/>
                <w:szCs w:val="15"/>
                <w:lang w:bidi="ar"/>
              </w:rPr>
              <w:t>102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山西晋煤集团沁水胡底煤业有限公司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沁水县胡底乡浦池村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山西沁和能源集团中村煤业有限公司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沁水县中村镇中村村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129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沁水金郭壁文化旅游公司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沁水县嘉峰镇镇郭壁村</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沁水沁晟煤焦有限公司鹏飞友谊大酒店</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山西省晋城市沁水县龙港镇新城社区</w:t>
            </w:r>
            <w:r>
              <w:rPr>
                <w:rStyle w:val="font61"/>
                <w:sz w:val="15"/>
                <w:szCs w:val="15"/>
                <w:lang w:bidi="ar"/>
              </w:rPr>
              <w:t>15</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中国工商银行股份有限公司沁水支行</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沁水县梅杏北路</w:t>
            </w:r>
            <w:r>
              <w:rPr>
                <w:rStyle w:val="font61"/>
                <w:sz w:val="15"/>
                <w:szCs w:val="15"/>
                <w:lang w:bidi="ar"/>
              </w:rPr>
              <w:t>81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沁水县端氏镇宏达小区</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沁水县端氏镇端氏村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沁水县龙港镇天马广告电脑服务部</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山西省晋城市沁水县龙港镇西街澡堂巷</w:t>
            </w:r>
            <w:r>
              <w:rPr>
                <w:rStyle w:val="font61"/>
                <w:sz w:val="15"/>
                <w:szCs w:val="15"/>
                <w:lang w:bidi="ar"/>
              </w:rPr>
              <w:t>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新沁苑小区</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沁水县端氏镇端氏村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山西鼎诚建筑工程有限公司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山西省晋城市沁水县龙港镇杨河社区沁昇小区东</w:t>
            </w:r>
            <w:r>
              <w:rPr>
                <w:rStyle w:val="font61"/>
                <w:sz w:val="15"/>
                <w:szCs w:val="15"/>
                <w:lang w:bidi="ar"/>
              </w:rPr>
              <w:t>2</w:t>
            </w:r>
            <w:r>
              <w:rPr>
                <w:rStyle w:val="font61"/>
                <w:sz w:val="15"/>
                <w:szCs w:val="15"/>
                <w:lang w:bidi="ar"/>
              </w:rPr>
              <w:t>号商铺</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中国建设银行股份有限公司沁水支行</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山西省晋城市沁水县城新建西街</w:t>
            </w:r>
            <w:r>
              <w:rPr>
                <w:rStyle w:val="font61"/>
                <w:sz w:val="15"/>
                <w:szCs w:val="15"/>
                <w:lang w:bidi="ar"/>
              </w:rPr>
              <w:t>638</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137</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中国工商银行股份有限公司陵川支行</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陵川县梅园西街（环西路交叉口东北角）</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138</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中国人寿保险股份有限公司陵川县支公司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陵川县崇文镇状元路</w:t>
            </w:r>
            <w:r>
              <w:rPr>
                <w:rStyle w:val="font61"/>
                <w:sz w:val="15"/>
                <w:szCs w:val="15"/>
                <w:lang w:bidi="ar"/>
              </w:rPr>
              <w:t>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139</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陵川县人民检察院</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陵川县回龙街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140</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陵川县全民健身活动中心</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陵川县崇文镇状元路北端</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141</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中国人民财产保险股份有限公司陵川支公司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陵川县城落雁街新建巷</w:t>
            </w:r>
            <w:r>
              <w:rPr>
                <w:rStyle w:val="font61"/>
                <w:sz w:val="15"/>
                <w:szCs w:val="15"/>
                <w:lang w:bidi="ar"/>
              </w:rPr>
              <w:t>189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142</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崇安寺</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陵川县崇安西街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143</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陵川县政务服务中心</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陵川县黄围西街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144</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陵川县阳光代驾有限公司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陵川县崇文镇张家庄村</w:t>
            </w:r>
            <w:r>
              <w:rPr>
                <w:rStyle w:val="font61"/>
                <w:sz w:val="15"/>
                <w:szCs w:val="15"/>
                <w:lang w:bidi="ar"/>
              </w:rPr>
              <w:t>408</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145</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陵川县小滋味煲仔饭店</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陵川县崇文镇尧庄村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146</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陵川县靳鑫汽车快保服务中心</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陵川县崇文镇平安北路</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147</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陵川县道成汽车服务部</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陵川县城过境路</w:t>
            </w:r>
            <w:r>
              <w:rPr>
                <w:rStyle w:val="font61"/>
                <w:sz w:val="15"/>
                <w:szCs w:val="15"/>
                <w:lang w:bidi="ar"/>
              </w:rPr>
              <w:t>132</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148</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陵川县众合大酒店</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陵川县崇文镇黄围街丽枫苑小区</w:t>
            </w:r>
            <w:r>
              <w:rPr>
                <w:rStyle w:val="font61"/>
                <w:sz w:val="15"/>
                <w:szCs w:val="15"/>
                <w:lang w:bidi="ar"/>
              </w:rPr>
              <w:t>10#</w:t>
            </w:r>
            <w:r>
              <w:rPr>
                <w:rStyle w:val="font61"/>
                <w:sz w:val="15"/>
                <w:szCs w:val="15"/>
                <w:lang w:bidi="ar"/>
              </w:rPr>
              <w:t>楼</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149</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陵川县花之秘语日用品零售店</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陵川县崇文镇城北社区崇安西街</w:t>
            </w:r>
            <w:r>
              <w:rPr>
                <w:rStyle w:val="font61"/>
                <w:sz w:val="15"/>
                <w:szCs w:val="15"/>
                <w:lang w:bidi="ar"/>
              </w:rPr>
              <w:t>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150</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陵川县退役军人服务中心（陵川县拥军优属拥政爱民工作中心、陵川县光荣院）</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陵川县崇文镇望洛路</w:t>
            </w:r>
            <w:r>
              <w:rPr>
                <w:rStyle w:val="font61"/>
                <w:sz w:val="15"/>
                <w:szCs w:val="15"/>
                <w:lang w:bidi="ar"/>
              </w:rPr>
              <w:t>169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151</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山西方寸印象艺术有限公司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陵川县崇文镇城南社区盘龙观邸</w:t>
            </w:r>
            <w:r>
              <w:rPr>
                <w:rStyle w:val="font61"/>
                <w:sz w:val="15"/>
                <w:szCs w:val="15"/>
                <w:lang w:bidi="ar"/>
              </w:rPr>
              <w:t>1</w:t>
            </w:r>
            <w:r>
              <w:rPr>
                <w:rStyle w:val="font61"/>
                <w:sz w:val="15"/>
                <w:szCs w:val="15"/>
                <w:lang w:bidi="ar"/>
              </w:rPr>
              <w:t>号商铺二层</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152</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南召文庙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陵川县平城镇南召村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153</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南神头二仙庙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陵川县潞城镇石疙峦村南神头山凹</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154</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陵川县尚诚烟酒副食超市</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陵川县礼义镇苏村煤矿</w:t>
            </w:r>
            <w:r>
              <w:rPr>
                <w:rStyle w:val="font61"/>
                <w:sz w:val="15"/>
                <w:szCs w:val="15"/>
                <w:lang w:bidi="ar"/>
              </w:rPr>
              <w:t>(</w:t>
            </w:r>
            <w:r>
              <w:rPr>
                <w:rStyle w:val="font61"/>
                <w:sz w:val="15"/>
                <w:szCs w:val="15"/>
                <w:lang w:bidi="ar"/>
              </w:rPr>
              <w:t>大门靠左侧</w:t>
            </w:r>
            <w:r>
              <w:rPr>
                <w:rStyle w:val="font61"/>
                <w:sz w:val="15"/>
                <w:szCs w:val="15"/>
                <w:lang w:bidi="ar"/>
              </w:rPr>
              <w:t>)</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155</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山西陵川崇安苏村煤业有限公司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陵川县礼义镇苏村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156</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山西百草盛生物科技集团有限公司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陵川县西河底镇南沟村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157</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陵川县老新浪宾馆</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山西省晋城市陵川县城西社区环西路</w:t>
            </w:r>
            <w:r>
              <w:rPr>
                <w:rStyle w:val="font61"/>
                <w:rFonts w:hint="default"/>
                <w:sz w:val="15"/>
                <w:szCs w:val="15"/>
                <w:lang w:bidi="ar"/>
              </w:rPr>
              <w:t>103</w:t>
            </w:r>
            <w:r>
              <w:rPr>
                <w:rStyle w:val="font61"/>
                <w:rFonts w:hint="default"/>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158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晋城骏眉商贸有限公司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山西省晋城市晋城经济技术开发区红星东街</w:t>
            </w:r>
            <w:r>
              <w:rPr>
                <w:rStyle w:val="font61"/>
                <w:sz w:val="15"/>
                <w:szCs w:val="15"/>
                <w:lang w:bidi="ar"/>
              </w:rPr>
              <w:t>1811</w:t>
            </w:r>
            <w:r>
              <w:rPr>
                <w:rStyle w:val="font61"/>
                <w:sz w:val="15"/>
                <w:szCs w:val="15"/>
                <w:lang w:bidi="ar"/>
              </w:rPr>
              <w:t>号佳润尚城小区</w:t>
            </w:r>
            <w:r>
              <w:rPr>
                <w:rStyle w:val="font61"/>
                <w:sz w:val="15"/>
                <w:szCs w:val="15"/>
                <w:lang w:bidi="ar"/>
              </w:rPr>
              <w:t>3</w:t>
            </w:r>
            <w:r>
              <w:rPr>
                <w:rStyle w:val="font61"/>
                <w:sz w:val="15"/>
                <w:szCs w:val="15"/>
                <w:lang w:bidi="ar"/>
              </w:rPr>
              <w:t>幢</w:t>
            </w:r>
            <w:r>
              <w:rPr>
                <w:rStyle w:val="font61"/>
                <w:sz w:val="15"/>
                <w:szCs w:val="15"/>
                <w:lang w:bidi="ar"/>
              </w:rPr>
              <w:t>101</w:t>
            </w:r>
            <w:r>
              <w:rPr>
                <w:rStyle w:val="font61"/>
                <w:sz w:val="15"/>
                <w:szCs w:val="15"/>
                <w:lang w:bidi="ar"/>
              </w:rPr>
              <w:t>室商铺</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159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山西众盛安建设工程有限公司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山西省晋城市城区山西省晋城市晋城经济技术开发区金匠街南田石村</w:t>
            </w:r>
            <w:r>
              <w:rPr>
                <w:rStyle w:val="font61"/>
                <w:sz w:val="15"/>
                <w:szCs w:val="15"/>
                <w:lang w:bidi="ar"/>
              </w:rPr>
              <w:t>85-1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山西贤朗教育咨询有限公司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山西省晋城市城区山西省晋城市开发区经一路（山西皇城相府药业股份有限公司院内）综合楼十七、十八层</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晋城市蜜柚文化传媒有限公司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山西省晋城市城区山西省晋城市开发区新市东街南侧紫薇华庭商务中心</w:t>
            </w:r>
            <w:r>
              <w:rPr>
                <w:rStyle w:val="font61"/>
                <w:sz w:val="15"/>
                <w:szCs w:val="15"/>
                <w:lang w:bidi="ar"/>
              </w:rPr>
              <w:t>7</w:t>
            </w:r>
            <w:r>
              <w:rPr>
                <w:rStyle w:val="font61"/>
                <w:sz w:val="15"/>
                <w:szCs w:val="15"/>
                <w:lang w:bidi="ar"/>
              </w:rPr>
              <w:t>号楼</w:t>
            </w:r>
            <w:r>
              <w:rPr>
                <w:rStyle w:val="font61"/>
                <w:sz w:val="15"/>
                <w:szCs w:val="15"/>
                <w:lang w:bidi="ar"/>
              </w:rPr>
              <w:t>3</w:t>
            </w:r>
            <w:r>
              <w:rPr>
                <w:rStyle w:val="font61"/>
                <w:sz w:val="15"/>
                <w:szCs w:val="15"/>
                <w:lang w:bidi="ar"/>
              </w:rPr>
              <w:t>单元</w:t>
            </w:r>
            <w:r>
              <w:rPr>
                <w:rStyle w:val="font61"/>
                <w:sz w:val="15"/>
                <w:szCs w:val="15"/>
                <w:lang w:bidi="ar"/>
              </w:rPr>
              <w:t>301</w:t>
            </w:r>
            <w:r>
              <w:rPr>
                <w:rStyle w:val="font61"/>
                <w:sz w:val="15"/>
                <w:szCs w:val="15"/>
                <w:lang w:bidi="ar"/>
              </w:rPr>
              <w:t>室</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bookmarkStart w:id="0" w:name="_GoBack"/>
            <w:r>
              <w:rPr>
                <w:rFonts w:ascii="方正仿宋_GBK" w:eastAsia="方正仿宋_GBK" w:hAnsi="方正仿宋_GBK" w:cs="方正仿宋_GBK" w:hint="eastAsia"/>
                <w:color w:val="000000"/>
                <w:kern w:val="0"/>
                <w:sz w:val="15"/>
                <w:szCs w:val="15"/>
                <w:lang w:bidi="ar"/>
              </w:rPr>
              <w:t>162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中国石油天然气股份有限公司山西销售晋城分公司白水东街加油站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山西省晋城市城区白水街与太焦铁路交叉口东北角</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bookmarkEnd w:id="0"/>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163</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晋城国科半导体研究所</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晋城开发区智创城</w:t>
            </w:r>
            <w:r>
              <w:rPr>
                <w:rStyle w:val="font61"/>
                <w:sz w:val="15"/>
                <w:szCs w:val="15"/>
                <w:lang w:bidi="ar"/>
              </w:rPr>
              <w:t>10</w:t>
            </w:r>
            <w:r>
              <w:rPr>
                <w:rStyle w:val="font61"/>
                <w:sz w:val="15"/>
                <w:szCs w:val="15"/>
                <w:lang w:bidi="ar"/>
              </w:rPr>
              <w:t>号楼</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164</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晋城市金建钢结构</w:t>
            </w:r>
            <w:r>
              <w:rPr>
                <w:rStyle w:val="font61"/>
                <w:sz w:val="15"/>
                <w:szCs w:val="15"/>
                <w:lang w:bidi="ar"/>
              </w:rPr>
              <w:t>GPD</w:t>
            </w:r>
            <w:r>
              <w:rPr>
                <w:rStyle w:val="font61"/>
                <w:sz w:val="15"/>
                <w:szCs w:val="15"/>
                <w:lang w:bidi="ar"/>
              </w:rPr>
              <w:t>金钢石项目综合楼</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山西省晋城市城区新市西街</w:t>
            </w:r>
            <w:r>
              <w:rPr>
                <w:rStyle w:val="font61"/>
                <w:sz w:val="15"/>
                <w:szCs w:val="15"/>
                <w:lang w:bidi="ar"/>
              </w:rPr>
              <w:t>596</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165</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晋城市人民医院（白水院区）</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山西省晋城市城区白水东街南侧和规划陈岭路西侧</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166</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晋城市煤气开发利用中心城南储配站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晋城市川东路中段</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167</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晋城市诺鑫酒店有限公司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山西省晋城开发区兰花路</w:t>
            </w:r>
            <w:r>
              <w:rPr>
                <w:rStyle w:val="font61"/>
                <w:sz w:val="15"/>
                <w:szCs w:val="15"/>
                <w:lang w:bidi="ar"/>
              </w:rPr>
              <w:t>1001</w:t>
            </w:r>
            <w:r>
              <w:rPr>
                <w:rStyle w:val="font61"/>
                <w:sz w:val="15"/>
                <w:szCs w:val="15"/>
                <w:lang w:bidi="ar"/>
              </w:rPr>
              <w:t>号（秋林书画院</w:t>
            </w:r>
            <w:r>
              <w:rPr>
                <w:rStyle w:val="font61"/>
                <w:sz w:val="15"/>
                <w:szCs w:val="15"/>
                <w:lang w:bidi="ar"/>
              </w:rPr>
              <w:t>3</w:t>
            </w:r>
            <w:r>
              <w:rPr>
                <w:rStyle w:val="font61"/>
                <w:sz w:val="15"/>
                <w:szCs w:val="15"/>
                <w:lang w:bidi="ar"/>
              </w:rPr>
              <w:t>楼）</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168</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晋城市缔景皇冠大酒店有限公司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晋城开发区红星东街与兰花路交叉口东北角</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169</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晋城合聚心脑血管病医院</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晋城市凤台东街</w:t>
            </w:r>
            <w:r>
              <w:rPr>
                <w:rStyle w:val="font61"/>
                <w:sz w:val="15"/>
                <w:szCs w:val="15"/>
                <w:lang w:bidi="ar"/>
              </w:rPr>
              <w:t>2595</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170</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晋城市第三人民医院</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晋城市城区川东路</w:t>
            </w:r>
            <w:r>
              <w:rPr>
                <w:rStyle w:val="font61"/>
                <w:sz w:val="15"/>
                <w:szCs w:val="15"/>
                <w:lang w:bidi="ar"/>
              </w:rPr>
              <w:t>9</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171</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山西星心半导体科技有限公司</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山西省晋城市晋城经济技术开发区茶园路西侧、规划鑫晔街南侧（光机电产业园</w:t>
            </w:r>
            <w:r>
              <w:rPr>
                <w:rStyle w:val="font61"/>
                <w:sz w:val="15"/>
                <w:szCs w:val="15"/>
                <w:lang w:bidi="ar"/>
              </w:rPr>
              <w:t>5</w:t>
            </w:r>
            <w:r>
              <w:rPr>
                <w:rStyle w:val="font61"/>
                <w:sz w:val="15"/>
                <w:szCs w:val="15"/>
                <w:lang w:bidi="ar"/>
              </w:rPr>
              <w:t>号厂房）</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172</w:t>
            </w:r>
          </w:p>
        </w:tc>
        <w:tc>
          <w:tcPr>
            <w:tcW w:w="3497"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中国石化销售股份有限公司山西晋城二圣头加油站</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山西省晋城市城区钟家庄办事处二圣头村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173</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晋城市城区阿郎饺子店</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晋城市城区北石店镇凤凰山矿</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174</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晋城市城区阿龙造型店</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晋城市城区古书院绿苑二期</w:t>
            </w:r>
            <w:r>
              <w:rPr>
                <w:rStyle w:val="font61"/>
                <w:sz w:val="15"/>
                <w:szCs w:val="15"/>
                <w:lang w:bidi="ar"/>
              </w:rPr>
              <w:t>8</w:t>
            </w:r>
            <w:r>
              <w:rPr>
                <w:rStyle w:val="font61"/>
                <w:sz w:val="15"/>
                <w:szCs w:val="15"/>
                <w:lang w:bidi="ar"/>
              </w:rPr>
              <w:t>号商铺</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175</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晋城市城区书珍烟酒副食门市部</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晋城市城区北石店镇王台矿区</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176</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晋能控股装备制造集团王台铺煤矿办公楼</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晋城市城区北石店镇王台铺村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177</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中国联通凤矿店</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晋城市城区北石店镇凤凰山矿一条街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178</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晋城市住房公积金管理中心</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晋城市城区北石店镇机关院内</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179</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晋城市城区顺勇台球俱乐部</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晋城市畅安路晋煤集团大车队商住楼地下室</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180</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职工培训中心</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晋城市城区北石店镇凤凰山矿</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181</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晋城市矿区中学</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晋城市北石店镇晋煤机关院内</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182</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晋城市众惠文化有限公司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晋城市城区北石店镇王台矿区</w:t>
            </w:r>
            <w:r>
              <w:rPr>
                <w:rStyle w:val="font61"/>
                <w:sz w:val="15"/>
                <w:szCs w:val="15"/>
                <w:lang w:bidi="ar"/>
              </w:rPr>
              <w:t>10</w:t>
            </w:r>
            <w:r>
              <w:rPr>
                <w:rStyle w:val="font61"/>
                <w:sz w:val="15"/>
                <w:szCs w:val="15"/>
                <w:lang w:bidi="ar"/>
              </w:rPr>
              <w:t>号楼</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183</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pacing w:val="-6"/>
                <w:sz w:val="15"/>
                <w:szCs w:val="15"/>
                <w:lang w:bidi="ar"/>
              </w:rPr>
              <w:t>晋能控股装备制造集团寺河矿常店风井瓦斯抽放站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晋城市沁水县郑村镇常店村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184</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晋城古书院工贸有限公司万德福超市寺河矿店</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晋城市沁水县嘉峰镇殷庄村（晋煤集团寺河矿文体中心地下室）</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185</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晋能控股装备制造集团金鼎煤机矿业有限责任公司综合办公楼</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晋城市城区北石店镇政和街</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186</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晋能控股装备制造集团寺河煤矿西风井瓦斯抽放站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晋城市沁水县嘉峰镇殷庄村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187</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晋能控股装备制造集团寺河煤矿办公楼</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晋城市沁水县嘉峰镇</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188</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晋能控股装备制造集团凤凰山矿高层公寓</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晋城市城区北石店镇凤凰山矿</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189</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晋城市得一工贸有限公司油气站</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晋城市沁水县嘉峰镇潘庄村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190</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晋能控股装备制造集团凤凰山矿</w:t>
            </w:r>
            <w:r>
              <w:rPr>
                <w:rStyle w:val="font61"/>
                <w:sz w:val="15"/>
                <w:szCs w:val="15"/>
                <w:lang w:bidi="ar"/>
              </w:rPr>
              <w:t>4D</w:t>
            </w:r>
            <w:r>
              <w:rPr>
                <w:rStyle w:val="font61"/>
                <w:sz w:val="15"/>
                <w:szCs w:val="15"/>
                <w:lang w:bidi="ar"/>
              </w:rPr>
              <w:t>影厅（润宁影院）</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191</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晋城天煜新能源有限公司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晋城市北石店镇王台铺村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192</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晋城大医院古书院分院</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晋城市书院街中段</w:t>
            </w:r>
            <w:r>
              <w:rPr>
                <w:rStyle w:val="font61"/>
                <w:sz w:val="15"/>
                <w:szCs w:val="15"/>
                <w:lang w:bidi="ar"/>
              </w:rPr>
              <w:t>1261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193</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晋城宇光实业有限公司</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晋城市城区北石店镇司徒村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lastRenderedPageBreak/>
              <w:t>194</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晋城大医院凤凰山分院</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晋城市北石店镇东上村</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195</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晋能控股装备制造集团晟泰公司办公楼</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晋城市书院街</w:t>
            </w:r>
            <w:r>
              <w:rPr>
                <w:rStyle w:val="font61"/>
                <w:sz w:val="15"/>
                <w:szCs w:val="15"/>
                <w:lang w:bidi="ar"/>
              </w:rPr>
              <w:t>1261</w:t>
            </w:r>
            <w:r>
              <w:rPr>
                <w:rStyle w:val="font61"/>
                <w:sz w:val="15"/>
                <w:szCs w:val="15"/>
                <w:lang w:bidi="ar"/>
              </w:rPr>
              <w:t>号</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r w:rsidR="00AA0267">
        <w:trPr>
          <w:trHeight w:val="397"/>
          <w:jc w:val="center"/>
        </w:trPr>
        <w:tc>
          <w:tcPr>
            <w:tcW w:w="537" w:type="dxa"/>
            <w:tcBorders>
              <w:top w:val="single" w:sz="4" w:space="0" w:color="auto"/>
              <w:left w:val="single" w:sz="4" w:space="0" w:color="auto"/>
              <w:bottom w:val="single" w:sz="4" w:space="0" w:color="auto"/>
              <w:right w:val="single" w:sz="4" w:space="0" w:color="auto"/>
            </w:tcBorders>
            <w:vAlign w:val="center"/>
          </w:tcPr>
          <w:p w:rsidR="00AA0267" w:rsidRDefault="00024157">
            <w:pPr>
              <w:widowControl/>
              <w:spacing w:line="240" w:lineRule="atLeast"/>
              <w:jc w:val="center"/>
              <w:textAlignment w:val="center"/>
              <w:rPr>
                <w:rFonts w:ascii="方正仿宋_GBK" w:eastAsia="方正仿宋_GBK" w:hAnsi="方正仿宋_GBK" w:cs="方正仿宋_GBK"/>
                <w:color w:val="000000"/>
                <w:kern w:val="0"/>
                <w:sz w:val="15"/>
                <w:szCs w:val="15"/>
                <w:lang w:bidi="ar"/>
              </w:rPr>
            </w:pPr>
            <w:r>
              <w:rPr>
                <w:rFonts w:ascii="方正仿宋_GBK" w:eastAsia="方正仿宋_GBK" w:hAnsi="方正仿宋_GBK" w:cs="方正仿宋_GBK" w:hint="eastAsia"/>
                <w:color w:val="000000"/>
                <w:kern w:val="0"/>
                <w:sz w:val="15"/>
                <w:szCs w:val="15"/>
                <w:lang w:bidi="ar"/>
              </w:rPr>
              <w:t>196</w:t>
            </w:r>
          </w:p>
        </w:tc>
        <w:tc>
          <w:tcPr>
            <w:tcW w:w="349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晋能控股装备制造集团有限公司科技楼</w:t>
            </w:r>
          </w:p>
        </w:tc>
        <w:tc>
          <w:tcPr>
            <w:tcW w:w="4099"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晋城市城区北石店镇</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sz w:val="15"/>
                <w:szCs w:val="15"/>
                <w:lang w:bidi="ar"/>
              </w:rPr>
              <w:t>***/***</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AA0267">
            <w:pPr>
              <w:widowControl/>
              <w:spacing w:line="240" w:lineRule="atLeast"/>
              <w:jc w:val="center"/>
              <w:textAlignment w:val="center"/>
              <w:rPr>
                <w:rStyle w:val="font61"/>
                <w:rFonts w:hint="default"/>
                <w:sz w:val="15"/>
                <w:szCs w:val="15"/>
                <w:lang w:bidi="ar"/>
              </w:rPr>
            </w:pP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AA0267" w:rsidRDefault="00024157">
            <w:pPr>
              <w:widowControl/>
              <w:spacing w:line="240" w:lineRule="atLeast"/>
              <w:jc w:val="center"/>
              <w:textAlignment w:val="center"/>
              <w:rPr>
                <w:rStyle w:val="font61"/>
                <w:rFonts w:hint="default"/>
                <w:sz w:val="15"/>
                <w:szCs w:val="15"/>
                <w:lang w:bidi="ar"/>
              </w:rPr>
            </w:pPr>
            <w:r>
              <w:rPr>
                <w:rStyle w:val="font61"/>
                <w:rFonts w:hint="default"/>
                <w:sz w:val="15"/>
                <w:szCs w:val="15"/>
                <w:lang w:bidi="ar"/>
              </w:rPr>
              <w:t>待检查</w:t>
            </w:r>
          </w:p>
        </w:tc>
      </w:tr>
    </w:tbl>
    <w:p w:rsidR="00AA0267" w:rsidRDefault="00AA0267">
      <w:pPr>
        <w:widowControl/>
        <w:spacing w:line="20" w:lineRule="exact"/>
        <w:textAlignment w:val="center"/>
        <w:rPr>
          <w:rStyle w:val="font61"/>
          <w:rFonts w:ascii="Times New Roman" w:hAnsi="Times New Roman" w:cs="Times New Roman" w:hint="default"/>
          <w:sz w:val="18"/>
          <w:szCs w:val="18"/>
          <w:lang w:bidi="ar"/>
        </w:rPr>
      </w:pPr>
    </w:p>
    <w:sectPr w:rsidR="00AA0267">
      <w:pgSz w:w="16838" w:h="11906" w:orient="landscape"/>
      <w:pgMar w:top="1587" w:right="2098" w:bottom="1474" w:left="198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9" w:usb3="00000000" w:csb0="000001FF" w:csb1="00000000"/>
  </w:font>
  <w:font w:name="方正仿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yYzQwZjI3N2IxYThlMGE1OWM5MzIwOTQxODc0ODMifQ=="/>
  </w:docVars>
  <w:rsids>
    <w:rsidRoot w:val="00D577C7"/>
    <w:rsid w:val="000240C0"/>
    <w:rsid w:val="00024157"/>
    <w:rsid w:val="00187DE1"/>
    <w:rsid w:val="00191C40"/>
    <w:rsid w:val="002255FE"/>
    <w:rsid w:val="008E6BA0"/>
    <w:rsid w:val="009411F7"/>
    <w:rsid w:val="00997997"/>
    <w:rsid w:val="00AA0267"/>
    <w:rsid w:val="00C1783E"/>
    <w:rsid w:val="00C8060E"/>
    <w:rsid w:val="00D577C7"/>
    <w:rsid w:val="01FB30AB"/>
    <w:rsid w:val="03D41080"/>
    <w:rsid w:val="075D20DC"/>
    <w:rsid w:val="0A491D19"/>
    <w:rsid w:val="0A9050B1"/>
    <w:rsid w:val="0AD71CDC"/>
    <w:rsid w:val="0BBF2615"/>
    <w:rsid w:val="0C4E6262"/>
    <w:rsid w:val="0C564D28"/>
    <w:rsid w:val="0D317CCE"/>
    <w:rsid w:val="0DCE3C4C"/>
    <w:rsid w:val="12312651"/>
    <w:rsid w:val="124A48F7"/>
    <w:rsid w:val="18024D0B"/>
    <w:rsid w:val="18B63AC0"/>
    <w:rsid w:val="1A290210"/>
    <w:rsid w:val="1C4163CD"/>
    <w:rsid w:val="2198372E"/>
    <w:rsid w:val="238459AD"/>
    <w:rsid w:val="24267B5E"/>
    <w:rsid w:val="25C1100C"/>
    <w:rsid w:val="25C837CD"/>
    <w:rsid w:val="262A4E03"/>
    <w:rsid w:val="268A6BEE"/>
    <w:rsid w:val="268E1949"/>
    <w:rsid w:val="2835183D"/>
    <w:rsid w:val="2A8820F8"/>
    <w:rsid w:val="2AF36509"/>
    <w:rsid w:val="2BF625F6"/>
    <w:rsid w:val="2D71156A"/>
    <w:rsid w:val="2F347FB8"/>
    <w:rsid w:val="32B332BF"/>
    <w:rsid w:val="36B47F31"/>
    <w:rsid w:val="37254079"/>
    <w:rsid w:val="38350C82"/>
    <w:rsid w:val="3A153F9B"/>
    <w:rsid w:val="3AD92D78"/>
    <w:rsid w:val="3DC246E5"/>
    <w:rsid w:val="3DD97200"/>
    <w:rsid w:val="3F1D02BF"/>
    <w:rsid w:val="41F07531"/>
    <w:rsid w:val="42DC2C38"/>
    <w:rsid w:val="44E95F47"/>
    <w:rsid w:val="45BB117C"/>
    <w:rsid w:val="45C5024D"/>
    <w:rsid w:val="47A5051D"/>
    <w:rsid w:val="4C0F2222"/>
    <w:rsid w:val="4D905E45"/>
    <w:rsid w:val="4D9F760E"/>
    <w:rsid w:val="4E13058B"/>
    <w:rsid w:val="4E921944"/>
    <w:rsid w:val="584A4196"/>
    <w:rsid w:val="59261454"/>
    <w:rsid w:val="59A80F9A"/>
    <w:rsid w:val="5B386B34"/>
    <w:rsid w:val="5CF96844"/>
    <w:rsid w:val="5EA22282"/>
    <w:rsid w:val="5EE01AEB"/>
    <w:rsid w:val="5F4678B1"/>
    <w:rsid w:val="65D624E7"/>
    <w:rsid w:val="698726B0"/>
    <w:rsid w:val="6BDF1457"/>
    <w:rsid w:val="6D2670BC"/>
    <w:rsid w:val="6E2749F4"/>
    <w:rsid w:val="6EE435A3"/>
    <w:rsid w:val="71CA611F"/>
    <w:rsid w:val="72D33E45"/>
    <w:rsid w:val="75E8547E"/>
    <w:rsid w:val="799C6FB1"/>
    <w:rsid w:val="7C074BC1"/>
    <w:rsid w:val="7C3E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A36AE"/>
  <w15:docId w15:val="{FADE3B1F-DF2A-4BF9-8814-800766B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style>
  <w:style w:type="paragraph" w:customStyle="1" w:styleId="a6">
    <w:name w:val="样式"/>
    <w:basedOn w:val="a"/>
    <w:qFormat/>
    <w:pPr>
      <w:widowControl/>
      <w:spacing w:after="160" w:line="240" w:lineRule="exact"/>
      <w:jc w:val="left"/>
    </w:pPr>
    <w:rPr>
      <w:rFonts w:ascii="Verdana" w:hAnsi="Verdana" w:cs="Verdana"/>
      <w:kern w:val="0"/>
      <w:sz w:val="24"/>
      <w:szCs w:val="24"/>
      <w:lang w:eastAsia="en-US"/>
    </w:rPr>
  </w:style>
  <w:style w:type="character" w:customStyle="1" w:styleId="font11">
    <w:name w:val="font11"/>
    <w:basedOn w:val="a0"/>
    <w:qFormat/>
    <w:rPr>
      <w:rFonts w:ascii="Helvetica" w:eastAsia="Helvetica" w:hAnsi="Helvetica" w:cs="Helvetica"/>
      <w:color w:val="515A6E"/>
      <w:sz w:val="21"/>
      <w:szCs w:val="21"/>
      <w:u w:val="none"/>
    </w:rPr>
  </w:style>
  <w:style w:type="character" w:customStyle="1" w:styleId="font21">
    <w:name w:val="font21"/>
    <w:basedOn w:val="a0"/>
    <w:qFormat/>
    <w:rPr>
      <w:rFonts w:ascii="宋体" w:eastAsia="宋体" w:hAnsi="宋体" w:cs="宋体" w:hint="eastAsia"/>
      <w:color w:val="515A6E"/>
      <w:sz w:val="21"/>
      <w:szCs w:val="21"/>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61">
    <w:name w:val="font61"/>
    <w:basedOn w:val="a0"/>
    <w:qFormat/>
    <w:rPr>
      <w:rFonts w:ascii="方正仿宋_GBK" w:eastAsia="方正仿宋_GBK" w:hAnsi="方正仿宋_GBK" w:cs="方正仿宋_GBK" w:hint="eastAsia"/>
      <w:color w:val="000000"/>
      <w:sz w:val="20"/>
      <w:szCs w:val="20"/>
      <w:u w:val="none"/>
    </w:rPr>
  </w:style>
  <w:style w:type="character" w:customStyle="1" w:styleId="font51">
    <w:name w:val="font51"/>
    <w:basedOn w:val="a0"/>
    <w:qFormat/>
    <w:rPr>
      <w:rFonts w:ascii="Arial" w:hAnsi="Arial" w:cs="Arial"/>
      <w:color w:val="000000"/>
      <w:sz w:val="20"/>
      <w:szCs w:val="20"/>
      <w:u w:val="none"/>
    </w:rPr>
  </w:style>
  <w:style w:type="character" w:customStyle="1" w:styleId="font01">
    <w:name w:val="font01"/>
    <w:basedOn w:val="a0"/>
    <w:qFormat/>
    <w:rPr>
      <w:rFonts w:ascii="方正仿宋_GBK" w:eastAsia="方正仿宋_GBK" w:hAnsi="方正仿宋_GBK" w:cs="方正仿宋_GBK"/>
      <w:color w:val="000000"/>
      <w:sz w:val="20"/>
      <w:szCs w:val="20"/>
      <w:u w:val="none"/>
    </w:rPr>
  </w:style>
  <w:style w:type="character" w:customStyle="1" w:styleId="font71">
    <w:name w:val="font71"/>
    <w:basedOn w:val="a0"/>
    <w:qFormat/>
    <w:rPr>
      <w:rFonts w:ascii="Arial" w:hAnsi="Arial" w:cs="Arial"/>
      <w:color w:val="000000"/>
      <w:sz w:val="20"/>
      <w:szCs w:val="20"/>
      <w:u w:val="none"/>
    </w:rPr>
  </w:style>
  <w:style w:type="character" w:customStyle="1" w:styleId="font31">
    <w:name w:val="font3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2023-03-01T01:14:00Z</dcterms:created>
  <dcterms:modified xsi:type="dcterms:W3CDTF">2025-02-13T09:05:00Z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D6065256F6B14EADA0C129C3577A6354_13</vt:lpwstr>
  </property>
</Properties>
</file>