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left" w:pos="10710"/>
        </w:tabs>
        <w:jc w:val="both"/>
        <w:textAlignment w:val="bottom"/>
        <w:rPr>
          <w:rFonts w:hint="default" w:ascii="Times New Roman" w:hAnsi="Times New Roman" w:eastAsia="方正黑体_GBK" w:cs="Times New Roman"/>
          <w:i w:val="0"/>
          <w:iCs w:val="0"/>
          <w:color w:val="auto"/>
          <w:kern w:val="0"/>
          <w:sz w:val="32"/>
          <w:szCs w:val="32"/>
          <w:u w:val="none"/>
          <w:lang w:val="en-US" w:eastAsia="zh-CN" w:bidi="ar"/>
        </w:rPr>
      </w:pPr>
      <w:bookmarkStart w:id="0" w:name="_GoBack"/>
      <w:bookmarkEnd w:id="0"/>
      <w:r>
        <w:rPr>
          <w:rFonts w:hint="default" w:ascii="Times New Roman" w:hAnsi="Times New Roman" w:eastAsia="方正黑体_GBK" w:cs="Times New Roman"/>
          <w:i w:val="0"/>
          <w:iCs w:val="0"/>
          <w:color w:val="auto"/>
          <w:kern w:val="0"/>
          <w:sz w:val="32"/>
          <w:szCs w:val="32"/>
          <w:u w:val="none"/>
          <w:lang w:val="en-US" w:eastAsia="zh-CN" w:bidi="ar"/>
        </w:rPr>
        <w:t>附件2</w:t>
      </w:r>
    </w:p>
    <w:tbl>
      <w:tblPr>
        <w:tblStyle w:val="2"/>
        <w:tblW w:w="14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9"/>
        <w:gridCol w:w="4901"/>
        <w:gridCol w:w="5393"/>
        <w:gridCol w:w="1814"/>
        <w:gridCol w:w="1099"/>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1473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晋城市消防救援支队</w:t>
            </w:r>
            <w:r>
              <w:rPr>
                <w:rFonts w:hint="default" w:ascii="方正小标宋_GBK" w:hAnsi="方正小标宋_GBK" w:eastAsia="方正小标宋_GBK" w:cs="方正小标宋_GBK"/>
                <w:i w:val="0"/>
                <w:iCs w:val="0"/>
                <w:color w:val="000000"/>
                <w:kern w:val="0"/>
                <w:sz w:val="32"/>
                <w:szCs w:val="32"/>
                <w:u w:val="none"/>
                <w:lang w:val="en-US" w:eastAsia="en-US" w:bidi="ar"/>
              </w:rPr>
              <w:t>2022年</w:t>
            </w:r>
            <w:r>
              <w:rPr>
                <w:rFonts w:hint="eastAsia" w:ascii="方正小标宋_GBK" w:hAnsi="方正小标宋_GBK" w:eastAsia="方正小标宋_GBK" w:cs="方正小标宋_GBK"/>
                <w:i w:val="0"/>
                <w:iCs w:val="0"/>
                <w:color w:val="000000"/>
                <w:kern w:val="0"/>
                <w:sz w:val="32"/>
                <w:szCs w:val="32"/>
                <w:u w:val="none"/>
                <w:lang w:val="en-US" w:eastAsia="zh-CN" w:bidi="ar"/>
              </w:rPr>
              <w:t>8</w:t>
            </w:r>
            <w:r>
              <w:rPr>
                <w:rFonts w:hint="default" w:ascii="方正小标宋_GBK" w:hAnsi="方正小标宋_GBK" w:eastAsia="方正小标宋_GBK" w:cs="方正小标宋_GBK"/>
                <w:i w:val="0"/>
                <w:iCs w:val="0"/>
                <w:color w:val="000000"/>
                <w:kern w:val="0"/>
                <w:sz w:val="32"/>
                <w:szCs w:val="32"/>
                <w:u w:val="none"/>
                <w:lang w:val="en-US" w:eastAsia="en-US" w:bidi="ar"/>
              </w:rPr>
              <w:t>月“双随机、一公开”抽查计划公示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序号</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抽查单位</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单位地址</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检查人主/协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检查时间</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山西银镀酒店管理有限责任公司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山西省晋城市晋城经济技术开发区兰花路汉通大厦A座5楼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晋城市坦克网吧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山西省晋城市开发区公共租赁住房B区2栋商铺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晋城合聚心脑血管病医院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晋城市凤台东街2595号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晋城市厚泽物业管理有限公司（万通商业广场）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晋城经济开发区凤台东街东段北侧2173号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晋城经济开发区管理委员会</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晋城市兰花路1199号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晋城市丰卓文化传媒有限公司(FM精品主题KTV开发区店）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晋城市新市东街1990号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晋城职业技术学院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晋城市凤台东街1658号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晋城市麦石年代娱乐会所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山西省晋城市经济技术开发区新市东街1479号（蓝波湾假日酒店后院东楼）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中国石油天然气股份有限公司山西销售晋城分公司白水东街加油站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山西省晋城市城区白水街与太焦铁路交叉口东北角</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晋城市益管家物业管理有限责任公司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山西省晋城市城区山西省晋城市开发区兰花路1889号银座花园小区2号楼一单元101号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晋城市金福祥防腐保温有限公司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山西省晋城市城区山西省晋城市开发区金鼎路茶园村北150米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晋城市正和远鉴电子商务有限公司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山西省晋城市城区山西省晋城市开发区兰花路315号华洋办公楼2层2012室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尹西东岳庙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泽州县北义城镇尹西村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陟椒三教堂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泽州县李寨乡陟椒村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泽州县北义城小学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泽州县北义城镇北义城村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大阳汤帝庙.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泽州县大阳镇西大阳村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晋冀鲁豫野战军十二纵队整军地旧址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北石店镇南石店村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中国石化销售有限公司山西晋城周村加油站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泽州县周村镇周村村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河底成汤庙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泽州县大东沟镇双河底村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晋城市锦豪工贸有限公司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泽州县巴公镇渠头村村南700米处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泽州县隆盛鑫商贸有限公司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泽州县川底乡焦河村金沙角北街五巷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泽州县兴冉物业管理有限公司（民康小区）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泽州县巴公镇巴公二村巴原街北侧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泽州县大箕镇河西村秀品烟酒门市部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山西省晋城市泽州县山西省泽州县大箕镇河西村东街6号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泽州县巴公镇小甜心服装店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泽州县巴公镇巴公三村工商银行北300米处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晋城大唐文兴旅游文化发展有限责任公司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山西省晋城市沁水县土沃乡西文兴村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沁水县永利酒店有限公司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山西省晋城市沁水县端氏镇西环路中段</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沁水县半糖网咖</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沁水县城西街万利服装城二楼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沁水县苏庄加油站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山西省晋城市沁水县龙港镇苏庄村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山西通豫煤层气输配有限公司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沁水县嘉峰镇郭南村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中国石化销售股份有限公司山西晋城沁水固县加油站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山西省晋城市沁水县固县乡固县村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沁水县聚源商贸有限公司马邑加油站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山西省晋城市沁水县龙港镇马邑村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沁水沁晟煤焦有限公司鹏飞友谊大酒店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山西省晋城市沁水县龙港镇新城社区15号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中国建设银行股份有限公司沁水支行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山西省晋城市沁水县城新建西街638号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沁水县端氏镇友家宾馆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山西省晋城市沁水县端氏镇端氏村双宫院内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沁水县畅歌量贩式音乐厅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山西省晋城市沁水县端氏镇端氏村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山西兰花科创玉溪煤矿有限责任公司职工公寓</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山西省晋城市沁水县胡底乡玉溪村西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沁水县柿庄加油站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山西省晋城市沁水县柿庄镇柿庄村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沁水县沁河旅游产品开发有限公司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晋城市沁水县龙港镇南瑶村11号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39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沁水县龙港镇人民政府</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山西省晋城市沁水县新建西街西路1515号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沁水县公安局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沁水县龙港镇新建东路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沁水县端氏镇广源招待所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沁水县端氏镇端氏村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沁水县艺佳广告有限公司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沁水县城新建西街361号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沁水县兴阳工贸有限公司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山西省晋城市沁水县端氏镇高庄村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沁水县豪通工程机械有限公司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沁水县龙港镇北和社区碧峰路103号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沁水县龙港镇众合汗蒸馆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沁水县龙港镇永宁社区金星商场四楼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山西欣乐儿童乐园有限公司（万达宝贝王）</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晋城市城区红星西街2519号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山西省晋城市百货纺织品有限公司批零商场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山西省晋城市城区南大街486号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晋城市人民医院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晋城市文昌东街456号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49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山西智本文化娱乐管理有限公司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山西省晋城市城区太行路425号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晋城市凤展购物广场有限公司凤展新时代广场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晋城市新市西街49号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晋城市超越网络网咖</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晋城市城区南大街石府巷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山西金拱门食品有限公司晋城新市西街餐厅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晋城市城区新市西街1366号兰花城底商</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晋城市城区丽山家园酒店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晋城市城区泽州北路4228号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晋城水云天休闲会馆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晋城市城区凤城路泽州国税局对面</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晋城市康复医院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晋城市城区凤台东街1268号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晋城市良辰快捷宾馆红星街店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晋城市城区红星西街505号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山西国美电器有限公司晋城分公司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晋城市城区新市西街80号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阳光人寿保险股份有限公司晋城中心支公司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山西省晋城市城区泽州路东侧1986号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59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晋城富景商贸有限公司快捷酒店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晋城市城区新市东街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晋城市永晋快捷酒店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晋城市新市西街611号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中国石化销售股份有限公司山西晋城中环加油站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山西省晋城市城区西环路中段</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山西祥达家居装饰有限公司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晋城市泽州北路3263号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晋城市城区东华学校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晋城市城区泽州北路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晋城市城区真爱幼幼婴幼儿照护服务有限公司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山西省晋城市城区泽州南路919号梦想星光里一楼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晋城市极光文化培训学校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晋城市城区书院街1548号西仓巷小区61号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晋城市北斗工贸有限公司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晋城市城区中原西街北斗商务大厦</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山西高平科兴龙顶山煤业有限公司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高平市米山镇石咀头村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晋城市城区启龙货运部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山西省晋城市城区苗匠物流园区北二楼102室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69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山西高平科兴新庄煤业有限公司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高平市河西镇新庄村南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中国邮政储蓄银行股份有限公司山西省晋城市分行金华支行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晋城市城区黄华街与文昌街交汇处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山西煤炭运销集团盖州煤业有限公司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高平市米山镇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中国邮政储蓄银行晋城市文昌东街支行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晋城市城区文昌东街489号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山西煤炭运销集团南河煤业有限公司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高平市三甲镇南河村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晋城市搪瓷厂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晋城市城区新市西街1007号（中兴）</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晋城市长桥物业管理有限公司（夏威夷小区）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晋城市黄华街2090号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凤翔小区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泽州路西侧，凤台街南侧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煤与煤层气共采国家重点实验室</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晋城市南村镇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晋城市城区北街古书院幼儿园</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晋城市城区书院街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79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晋城大医院凤凰山分院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晋城市北石店镇东上村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晋城市城区交斌水果店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山西省晋城市城区晋城市城区西上庄村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晋能控股装备制造集团职工文体活动中心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晋城市城区新生活健身器材经销部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山西省晋城市城区晋城市城区金辇时代广场负一层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晋能控股煤业集团晋城煤炭事业部赵庄煤业有限责任公司联合建筑楼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长治市长子县慈林镇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晋城市城区婷婷女装店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山西省晋城市城区晋城市城区恒通韩国城一楼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晋城市诚东石油销售有限公司金鑫加油站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晋城市城区北石店镇王台铺村西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山西金驹煤电化有限责任公司王台热电分公司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晋城市城区北石店镇西王台</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晋城煤业集团寺河矿二号井高层公寓</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晋城市泽州县川底乡和村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晋城大医院王台分院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晋城市城区北石店镇王台铺矿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89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晋城宏圣建筑有限公司（机关）办公楼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晋能控股装备制造集团有限公司金鼎煤机矿业有限责任公司综合办公楼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晋城市城区北石店镇政和街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邮政储蓄银行北石店营业所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金鼎煤机矿业有限责任公司铆焊办公楼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山西省晋城市市辖区金鼎煤机厂区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晋能控股装备制造集团成庄矿洗选厂主厂房</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晋城市泽州县下村镇史村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晋煤集团凤凰山矿拓展基地培训楼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晋城市城区北石店镇东上村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金城矿建第二项目部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晋煤集团赵庄二号井</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晋城古书院工贸有限公司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晋城市书院街1261号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晋城市工商银行矿东支行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晋城市北石店区机关院内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晋城市城区常静水暖经销店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凤凰山矿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99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时尚晨光文具店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晋煤机关院内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广义大药房</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凤凰山矿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晋城市城区游仔归来专业烫染名店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晋城市城区书院街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山西太行云顶文化旅游发展有限公司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山西省晋城市陵川县古郊乡（王莽岭景区）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陵川县直属机关事务服务中心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陵川县梅园西街1号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中国石化销售有限公司山西晋城陵川石油分公司西湾加油站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山西省晋城陵川县六泉乡西湾村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陵川县老新浪宾馆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山西省晋城市陵川县城西社区环西路103号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中国石油天然气股份有限公司山西销售晋城分公司陵川冶头加油站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山西省晋城市陵川县六泉乡冶头村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崔府君庙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礼义镇北街村中</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中国石化销售股份有限公司山西晋城陵川崇文加油站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山西省晋城陵川县崇文镇后川村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109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陵川县西溪假日酒店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山西省晋城市陵川县崇文镇西溪公路西侧塔山地段</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陵川县科飞上城综合超市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山西省晋城市陵川县城开云街116号鸿生上城2号楼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陵川县一二三四舞厅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山西省晋城市陵川县崇文镇崇安东街56号二楼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郊底白玉宫</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陵川县潞城镇郊底村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陵川县立达商贸有限责任公司杨寨加油站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山西省晋城陵川县平城镇杨寨村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陵川县崇安能源餐饮服务有限公司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山西省晋城市陵川县崇文镇黄围西街（陵川县委党校旁）</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陵川县晋新机动车检测有限公司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山西省晋城市陵川县崇文镇岭常村刘槲村（过境路）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山西圣士达铸业有限公司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山西省晋城市陵川县山西省晋城市陵川县礼义镇沙河村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山西汉铭酒店管理有限公司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山西省晋城市陵川县城南社区（古陵南路与回龙街交叉处）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陵川县向军家用电器经销部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山西省晋城市陵川县马圪当乡横水村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陵川县龙帝欧鞋厅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山西省晋城市陵川县山西省晋城市陵川县崇文镇城东社区落雁街37号（信达东关超市）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晋城市古陵山食品有限公司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山西省晋城陵川县平城镇下川村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陵川县好太太厨卫专卖店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山西省晋城市崇文镇城东社区鸿雁街（城东建材市场4、5号房）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陵川县智能快装集成墙饰装潢部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陵川县崇文镇怡风苑小区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高平市漫步云端网吧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高平市康乐街康乐小区商铺5号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高平市第一中学校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山西省晋城市高平市米山镇米西村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大周古建筑群</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高平市马村镇大周村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高平市福来顺洗浴中心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山西省晋城市高平市北城育英街21号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晋城市顺洋实业有限公司澳林大酒店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山西省晋城市高平市友谊街火车站广场南侧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高平市广播电视台</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高平市长平东街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129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高平市新钱柜练歌城</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山西省晋城市高平市东城长平东街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高平市建设路思梦缘歌厅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山西省晋城市高平市南城办建设南路55号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高平市红旗商场有限责任公司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山西省晋城市高平市泫氏街119号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高平市泰德加油站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高平市马村镇东牛庄村北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高平市华语歌舞厅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山西省晋城市高平市神农路蓝色佳苑西侧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中国农业银行股份有限公司高平支行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山西省晋城市高平市建设路164号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古中庙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高平市神农镇中庙村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二仙宫</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高平市北诗镇中坪村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高平市君悦大酒店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高平市建设路172号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高平市野川镇大野川村冬之火量贩式KTV</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高平市野川镇大野川村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139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阳城县北留镇大桥村海会寺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阳城县北留镇大桥村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高平市嘉美酒店管理有限公司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高平市新建路火车站北50米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阳城县西寨风情休闲会所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高平市橙果网吧三部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东城街道泫氏东街146号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阳城县麦霸娱乐服务中心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阳城县城建南路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山西汽运集团晋城汽车运输有限公司高平市客运中心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山西省晋城市高平市炎帝大道南端西侧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中国工商银行股份有限公司阳城支行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阳城县新阳东街48号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高平市游仙寺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高平市河西镇宰李村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阳城县城桔子主题歌厅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阳城县西池街建南桥下</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高平市百货大楼有限责任公司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山西省晋城市高平市建设路48号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149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山西金凤凰国际酒店有限公司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阳城县鸣凤村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高平市南城办赵庄村卓高美缝店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山西省晋城市高平市高平市赵庄村惠生建材五金城D区069A号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阳城县北留镇郭峪村古建筑群</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阳城县北留镇郭峪村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高平市太洛路欧联卫浴洁具经销部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山西省晋城市高平市山西省晋城市高平市南城太洛路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阳城县润城镇润城村砥洎城</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阳城县润城镇润城村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高平市神农镇团东村闫皓塑钢门窗加工厂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山西省晋城市高平市晋城市高平市神农镇团东村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山西皇城相府（集团）实业有限公司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阳城县北留镇皇城村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高平市神农镇洼深村仟群养殖场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山西省晋城市高平市高平市神农镇洼深村21号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阳城县唱响获泽娱乐中心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阳城县建设南路（游泳馆二楼）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高平市汇鑫商贸城圆梦装饰经销中心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山西省晋城市高平市山西省晋城市高平市南城办南内环街汇鑫商贸城14号楼3号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159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芹池220KV站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阳城县芹池镇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高平市龙渠村老关小吃店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山西省晋城市高平市山西省晋城市高平市龙渠村小吃城</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阳城县凤城天籁音乐吧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阳城县凤城镇北安阳村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高平市丹恒新型墙体材料有限公司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山西省晋城市高平市山西省晋城市高平市原村乡原村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山西京标石化有限公司阳城平顺加油站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阳城县白桑乡洪上村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高平市瓦窑头村保贵汽修部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山西省晋城市高平市山西省晋城高平市南城瓦窑头村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阳城县酷秀文化传媒有限公司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阳城县北留镇北留村迎宾街96号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高平市河西镇仙河路鑫新窗帘门市部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山西省晋城市高平市山西省高平市河西镇仙河路东段</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阳城县中泰燃气有限公司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阳城县北留镇南留村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高平市源鑫煤炭销售有限公司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山西省晋城市高平市山西省晋城市高平市运输小区二排3号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169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阳城县润城牵手牵娱乐城</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阳城县润城镇润城村沁河大道</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高平市马村镇长美家电生活馆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山西省晋城市高平市山西省晋城市高平市马村镇马村村沁高路南51号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山西阳泰析城山旅游有限公司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山西省晋城市阳城县水村鸦岩底74号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高平市食品小区翠玲日用品经销部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山西省晋城高平市东城食品小区二排三号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阳城县八甲口流金岁月歌厅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阳城县八甲口下孔村晋韩路边</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高平市长平东街宽板凳老灶火锅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高平市长平东街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阳城县润城飞翔娱乐城</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山西省晋城市阳城县晋城市阳城县润城镇润城村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高平市新建路狼人传说大盆骨饭店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高平市新建路275号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阳城县森众燃气有限公司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新阳西街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阳城县河阳商道古镇旅游开发有限公司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山西省晋城市阳城县山西省晋城市阳城县润城镇上伏村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179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阳城县孙文龙纪念馆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河北镇孤堆底村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阳城县天官王府旅游景点管理区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阳城县润城镇上庄村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阳城县布政李府旅游开发有限公司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山西省晋城市阳城县润城镇中庄村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阳城县全纳艺术培训学校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阳城县凤城镇南关村新园小区1号楼2层1541商铺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阳城县舞韵艺术培训学校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阳城县析城大道下李段西小河西侧银通大厦五层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阳城县天天艺术培训学校有限公司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阳城县凤城镇南关街天美超市三楼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阳城县大创艺术培训学校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阳城县金山凤凰苑小区商业楼401号商铺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交通银行股份有限公司晋城开发区支行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山西省晋城开发区红星东街北文化路西龙湾S4商业楼S4-2</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山西合聚工贸集团有限公司科技大厦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山西省晋城开发区凤台东街2299号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山西兰花大酒店有限责任公司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山西省晋城开发区凤台东街2288号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189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晋城市凤展购物广场有限公司东南新区店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山西省晋城市城区白水东街3188号鼎秀华城10号楼101室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190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晋城市诺鑫酒店有限公司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山西省晋城开发区兰花路1001号（秋林书画院3楼）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191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晋城市勤业经贸有限公司中原街加油站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山西省晋城开发区中原街二水厂旁</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192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晋城经济开发区新顺祥餐饮店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山西省晋城开发区颐翠路紫薇华庭商务中心8#楼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193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晋城市湖滨逸家酒店有限公司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山西省晋城市开发区凤台东街2299号（合聚大厦1楼、6-12楼）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中国光大银行股份有限公司晋城开发区支行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山西省晋城开发区红星东街泰富新居底商东侧三跨一、二层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i w:val="0"/>
                <w:iCs w:val="0"/>
                <w:color w:val="000000"/>
                <w:sz w:val="21"/>
                <w:szCs w:val="21"/>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待检查</w:t>
            </w:r>
          </w:p>
        </w:tc>
      </w:tr>
    </w:tbl>
    <w:p>
      <w:pPr>
        <w:rPr>
          <w:rFonts w:hint="default" w:ascii="Times New Roman" w:hAnsi="Times New Roman" w:eastAsia="方正仿宋_GBK" w:cs="Times New Roman"/>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NDM1NzI5NzliMjliZGNhODc0MTZjN2M0MzA3NDAifQ=="/>
  </w:docVars>
  <w:rsids>
    <w:rsidRoot w:val="00000000"/>
    <w:rsid w:val="13236886"/>
    <w:rsid w:val="186D47CE"/>
    <w:rsid w:val="28E24566"/>
    <w:rsid w:val="2BF24E58"/>
    <w:rsid w:val="433B32A7"/>
    <w:rsid w:val="5C6D6B0A"/>
    <w:rsid w:val="5F532824"/>
    <w:rsid w:val="61211273"/>
    <w:rsid w:val="72C83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default" w:ascii="Helvetica" w:hAnsi="Helvetica" w:eastAsia="Helvetica" w:cs="Helvetica"/>
      <w:color w:val="515A6E"/>
      <w:sz w:val="21"/>
      <w:szCs w:val="21"/>
      <w:u w:val="none"/>
    </w:rPr>
  </w:style>
  <w:style w:type="character" w:customStyle="1" w:styleId="5">
    <w:name w:val="font01"/>
    <w:basedOn w:val="3"/>
    <w:qFormat/>
    <w:uiPriority w:val="0"/>
    <w:rPr>
      <w:rFonts w:hint="eastAsia" w:ascii="宋体" w:hAnsi="宋体" w:eastAsia="宋体" w:cs="宋体"/>
      <w:color w:val="515A6E"/>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8782</Words>
  <Characters>11037</Characters>
  <Lines>0</Lines>
  <Paragraphs>0</Paragraphs>
  <TotalTime>1</TotalTime>
  <ScaleCrop>false</ScaleCrop>
  <LinksUpToDate>false</LinksUpToDate>
  <CharactersWithSpaces>11038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2022-05-05T02:57:00Z</dcterms:created>
  <dc:creator>Administrator</dc:creator>
  <cp:lastModifiedBy>Administrator</cp:lastModifiedBy>
  <dcterms:modified xsi:type="dcterms:W3CDTF">2022-08-15T07:25:38Z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4A1370A0FDF54405BA40C466EB685C0C</vt:lpwstr>
  </property>
</Properties>
</file>