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outlineLvl w:val="0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outlineLvl w:val="0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2019年晋城市园林绿化服务中心所属事业单位引进人才岗位表</w:t>
      </w:r>
    </w:p>
    <w:tbl>
      <w:tblPr>
        <w:tblStyle w:val="5"/>
        <w:tblW w:w="14120" w:type="dxa"/>
        <w:jc w:val="center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1495"/>
        <w:gridCol w:w="950"/>
        <w:gridCol w:w="816"/>
        <w:gridCol w:w="3936"/>
        <w:gridCol w:w="3248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名额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晋城市园林科研所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全额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专技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“双一流”“985工程”和“211工程”院校全日制硕士研究生及以上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园林、林学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、园林植物与观赏园艺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/>
    <w:sectPr>
      <w:pgSz w:w="16838" w:h="11906" w:orient="landscape"/>
      <w:pgMar w:top="1587" w:right="2098" w:bottom="1474" w:left="1814" w:header="851" w:footer="141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07B8B"/>
    <w:rsid w:val="1ECC0CA4"/>
    <w:rsid w:val="2B5F608E"/>
    <w:rsid w:val="2D0337D6"/>
    <w:rsid w:val="3FA0711A"/>
    <w:rsid w:val="48E51AF6"/>
    <w:rsid w:val="4AE00F34"/>
    <w:rsid w:val="4AE07B8B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2019-09-08T01:52:00Z</dcterms:created>
  <dc:creator>lhz</dc:creator>
  <cp:lastModifiedBy>蓝色冰点</cp:lastModifiedBy>
  <dcterms:modified xsi:type="dcterms:W3CDTF">2019-09-09T02:00:00Z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